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DA1" w:rsidRPr="005A2480" w:rsidRDefault="00205DA1" w:rsidP="00205DA1">
      <w:pPr>
        <w:pStyle w:val="1"/>
        <w:spacing w:before="156" w:after="156"/>
        <w:rPr>
          <w:rFonts w:ascii="方正小标宋简体" w:eastAsia="方正小标宋简体" w:hint="eastAsia"/>
          <w:szCs w:val="44"/>
        </w:rPr>
      </w:pPr>
      <w:r w:rsidRPr="005A2480">
        <w:rPr>
          <w:rFonts w:ascii="方正小标宋简体" w:eastAsia="方正小标宋简体" w:hint="eastAsia"/>
          <w:szCs w:val="44"/>
        </w:rPr>
        <w:t>省司法厅</w:t>
      </w:r>
      <w:r>
        <w:rPr>
          <w:rFonts w:ascii="方正小标宋简体" w:eastAsia="方正小标宋简体" w:hint="eastAsia"/>
          <w:szCs w:val="44"/>
        </w:rPr>
        <w:t>“</w:t>
      </w:r>
      <w:r w:rsidRPr="005A2480">
        <w:rPr>
          <w:rFonts w:ascii="方正小标宋简体" w:eastAsia="方正小标宋简体" w:hint="eastAsia"/>
          <w:color w:val="000000"/>
          <w:szCs w:val="44"/>
        </w:rPr>
        <w:t>法律知识普及服务</w:t>
      </w:r>
      <w:r>
        <w:rPr>
          <w:rFonts w:ascii="方正小标宋简体" w:eastAsia="方正小标宋简体" w:hint="eastAsia"/>
          <w:color w:val="000000"/>
          <w:szCs w:val="44"/>
        </w:rPr>
        <w:t>”</w:t>
      </w:r>
      <w:r w:rsidRPr="005A2480">
        <w:rPr>
          <w:rFonts w:ascii="方正小标宋简体" w:eastAsia="方正小标宋简体" w:hint="eastAsia"/>
          <w:szCs w:val="44"/>
        </w:rPr>
        <w:t>办事指南</w:t>
      </w:r>
    </w:p>
    <w:tbl>
      <w:tblPr>
        <w:tblW w:w="5324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855"/>
        <w:gridCol w:w="1350"/>
        <w:gridCol w:w="5869"/>
      </w:tblGrid>
      <w:tr w:rsidR="00205DA1" w:rsidRPr="00D41A47" w:rsidTr="00205DA1">
        <w:trPr>
          <w:trHeight w:val="458"/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服务名称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ind w:firstLine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法律知识普及服务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服务领域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ind w:firstLine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公共法律服务</w:t>
            </w:r>
          </w:p>
        </w:tc>
      </w:tr>
      <w:tr w:rsidR="00205DA1" w:rsidRPr="00D41A47" w:rsidTr="00205DA1">
        <w:trPr>
          <w:trHeight w:val="517"/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服务类别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ind w:firstLine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宣传培训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类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服务方式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ind w:firstLine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主动服务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服务对象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ind w:firstLine="0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公民</w:t>
            </w:r>
          </w:p>
        </w:tc>
      </w:tr>
      <w:tr w:rsidR="00205DA1" w:rsidRPr="00D41A47" w:rsidTr="00205DA1">
        <w:trPr>
          <w:trHeight w:val="2697"/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办理依据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spacing w:line="480" w:lineRule="exact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《江苏省法制宣传教育条例》《中共中央、国务院转发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&lt;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中央宣传部、司法部关于在公民中开展法治宣传教育的第七个五年规划（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2016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－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2020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年）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&gt;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》《中共江苏省委、江苏省人民政府转发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&lt;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省委宣传部、省司法厅关于在全省公民中开展法治宣传教育的第七个五年规划（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2016-2020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年）</w:t>
            </w:r>
            <w:r w:rsidRPr="00D41A47">
              <w:rPr>
                <w:rFonts w:ascii="仿宋_GB2312" w:eastAsia="仿宋_GB2312"/>
                <w:color w:val="000000"/>
                <w:sz w:val="28"/>
                <w:szCs w:val="28"/>
              </w:rPr>
              <w:t>&gt;</w:t>
            </w: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的通知》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办理条件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无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spacing w:val="-20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spacing w:val="-20"/>
                <w:kern w:val="2"/>
                <w:sz w:val="24"/>
                <w:szCs w:val="24"/>
              </w:rPr>
              <w:t>收费依据及标准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 w:rsidRPr="00D41A47">
              <w:rPr>
                <w:rFonts w:ascii="仿宋_GB2312" w:eastAsia="仿宋_GB2312" w:hint="eastAsia"/>
                <w:color w:val="000000"/>
                <w:sz w:val="28"/>
                <w:szCs w:val="28"/>
              </w:rPr>
              <w:t>不收费</w:t>
            </w:r>
          </w:p>
        </w:tc>
      </w:tr>
      <w:tr w:rsidR="00205DA1" w:rsidRPr="00D41A47" w:rsidTr="00205DA1">
        <w:trPr>
          <w:trHeight w:val="1025"/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办理流程及流程图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D41A47" w:rsidRDefault="00205DA1" w:rsidP="003431D8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登录江苏省司法厅网站“法润江苏”普法平台自助查询或者电话联系江苏省司法</w:t>
            </w:r>
            <w:proofErr w:type="gramStart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厅法制</w:t>
            </w:r>
            <w:proofErr w:type="gramEnd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宣传处</w:t>
            </w:r>
          </w:p>
        </w:tc>
      </w:tr>
      <w:tr w:rsidR="00205DA1" w:rsidRPr="00D41A47" w:rsidTr="00205DA1">
        <w:trPr>
          <w:trHeight w:val="532"/>
          <w:jc w:val="center"/>
        </w:trPr>
        <w:tc>
          <w:tcPr>
            <w:tcW w:w="1022" w:type="pct"/>
            <w:vMerge w:val="restar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办理时限</w:t>
            </w:r>
          </w:p>
        </w:tc>
        <w:tc>
          <w:tcPr>
            <w:tcW w:w="744" w:type="pct"/>
            <w:vAlign w:val="center"/>
          </w:tcPr>
          <w:p w:rsidR="00205DA1" w:rsidRPr="00522708" w:rsidRDefault="00205DA1" w:rsidP="003431D8">
            <w:pPr>
              <w:ind w:firstLine="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法定时限</w:t>
            </w:r>
          </w:p>
        </w:tc>
        <w:tc>
          <w:tcPr>
            <w:tcW w:w="3233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  <w:tr w:rsidR="00205DA1" w:rsidRPr="00D41A47" w:rsidTr="00205DA1">
        <w:trPr>
          <w:trHeight w:val="356"/>
          <w:jc w:val="center"/>
        </w:trPr>
        <w:tc>
          <w:tcPr>
            <w:tcW w:w="0" w:type="auto"/>
            <w:vMerge/>
            <w:vAlign w:val="center"/>
          </w:tcPr>
          <w:p w:rsidR="00205DA1" w:rsidRPr="00522708" w:rsidRDefault="00205DA1" w:rsidP="003431D8"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</w:p>
        </w:tc>
        <w:tc>
          <w:tcPr>
            <w:tcW w:w="744" w:type="pct"/>
            <w:vAlign w:val="center"/>
          </w:tcPr>
          <w:p w:rsidR="00205DA1" w:rsidRPr="00522708" w:rsidRDefault="00205DA1" w:rsidP="003431D8">
            <w:pPr>
              <w:ind w:firstLine="0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承诺时限</w:t>
            </w:r>
          </w:p>
        </w:tc>
        <w:tc>
          <w:tcPr>
            <w:tcW w:w="3233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BE517D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法律法规发布每月一次、普法资料编印后及时发放</w:t>
            </w:r>
          </w:p>
        </w:tc>
      </w:tr>
      <w:tr w:rsidR="00205DA1" w:rsidRPr="00D41A47" w:rsidTr="00205DA1">
        <w:trPr>
          <w:trHeight w:val="478"/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办理时间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周一至周五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8:30-12:00,14:00-17:30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，</w:t>
            </w:r>
          </w:p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法定节假日除外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承办机构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</w:t>
            </w:r>
            <w:proofErr w:type="gramStart"/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厅法制</w:t>
            </w:r>
            <w:proofErr w:type="gramEnd"/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宣传处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办理地点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南京市北京西路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28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号</w:t>
            </w: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 xml:space="preserve">  </w:t>
            </w: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江苏省司法厅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咨询方式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</w:t>
            </w:r>
            <w:proofErr w:type="gramStart"/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厅法制</w:t>
            </w:r>
            <w:proofErr w:type="gramEnd"/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宣传处：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025-83591114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监督投诉方式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江苏省司法</w:t>
            </w:r>
            <w:proofErr w:type="gramStart"/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厅法制</w:t>
            </w:r>
            <w:proofErr w:type="gramEnd"/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宣传处：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025-83591</w:t>
            </w:r>
            <w:r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00</w:t>
            </w:r>
            <w:r w:rsidRPr="00522708">
              <w:rPr>
                <w:rFonts w:ascii="仿宋_GB2312" w:eastAsia="仿宋_GB2312" w:hAnsi="宋体" w:cs="黑体"/>
                <w:kern w:val="2"/>
                <w:sz w:val="24"/>
                <w:szCs w:val="24"/>
              </w:rPr>
              <w:t>4</w:t>
            </w:r>
          </w:p>
        </w:tc>
      </w:tr>
      <w:tr w:rsidR="00205DA1" w:rsidRPr="00D41A47" w:rsidTr="003431D8">
        <w:trPr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在线办理网址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hyperlink r:id="rId4" w:history="1">
              <w:r w:rsidRPr="00522708">
                <w:rPr>
                  <w:rFonts w:ascii="仿宋_GB2312" w:eastAsia="仿宋_GB2312" w:hAnsi="宋体" w:cs="黑体"/>
                  <w:kern w:val="2"/>
                  <w:sz w:val="24"/>
                  <w:szCs w:val="24"/>
                </w:rPr>
                <w:t>http://sft.jiangsu.gov.cn/</w:t>
              </w:r>
            </w:hyperlink>
          </w:p>
        </w:tc>
      </w:tr>
      <w:tr w:rsidR="00205DA1" w:rsidRPr="00D41A47" w:rsidTr="003431D8">
        <w:trPr>
          <w:trHeight w:val="70"/>
          <w:jc w:val="center"/>
        </w:trPr>
        <w:tc>
          <w:tcPr>
            <w:tcW w:w="1022" w:type="pct"/>
            <w:vAlign w:val="center"/>
          </w:tcPr>
          <w:p w:rsidR="00205DA1" w:rsidRPr="00522708" w:rsidRDefault="00205DA1" w:rsidP="003431D8">
            <w:pPr>
              <w:spacing w:line="400" w:lineRule="exact"/>
              <w:ind w:hanging="59"/>
              <w:jc w:val="center"/>
              <w:rPr>
                <w:rFonts w:ascii="宋体" w:eastAsia="宋体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备</w:t>
            </w:r>
            <w:r w:rsidRPr="00522708">
              <w:rPr>
                <w:rFonts w:ascii="宋体" w:eastAsia="宋体" w:hAnsi="宋体" w:cs="黑体"/>
                <w:kern w:val="2"/>
                <w:sz w:val="24"/>
                <w:szCs w:val="24"/>
              </w:rPr>
              <w:t xml:space="preserve">  </w:t>
            </w:r>
            <w:r w:rsidRPr="00522708">
              <w:rPr>
                <w:rFonts w:ascii="宋体" w:eastAsia="宋体" w:hAnsi="宋体" w:cs="黑体" w:hint="eastAsia"/>
                <w:kern w:val="2"/>
                <w:sz w:val="24"/>
                <w:szCs w:val="24"/>
              </w:rPr>
              <w:t>注</w:t>
            </w:r>
            <w:r w:rsidRPr="00522708">
              <w:rPr>
                <w:rFonts w:ascii="宋体" w:eastAsia="宋体" w:hAnsi="宋体" w:cs="黑体"/>
                <w:kern w:val="2"/>
                <w:sz w:val="24"/>
                <w:szCs w:val="24"/>
              </w:rPr>
              <w:t xml:space="preserve"> </w:t>
            </w:r>
          </w:p>
        </w:tc>
        <w:tc>
          <w:tcPr>
            <w:tcW w:w="3978" w:type="pct"/>
            <w:gridSpan w:val="2"/>
            <w:vAlign w:val="center"/>
          </w:tcPr>
          <w:p w:rsidR="00205DA1" w:rsidRPr="00522708" w:rsidRDefault="00205DA1" w:rsidP="003431D8">
            <w:pPr>
              <w:spacing w:line="400" w:lineRule="exact"/>
              <w:ind w:firstLine="0"/>
              <w:jc w:val="center"/>
              <w:rPr>
                <w:rFonts w:ascii="仿宋_GB2312" w:eastAsia="仿宋_GB2312" w:hAnsi="宋体" w:cs="黑体"/>
                <w:kern w:val="2"/>
                <w:sz w:val="24"/>
                <w:szCs w:val="24"/>
              </w:rPr>
            </w:pPr>
            <w:r w:rsidRPr="00522708">
              <w:rPr>
                <w:rFonts w:ascii="仿宋_GB2312" w:eastAsia="仿宋_GB2312" w:hAnsi="宋体" w:cs="黑体" w:hint="eastAsia"/>
                <w:kern w:val="2"/>
                <w:sz w:val="24"/>
                <w:szCs w:val="24"/>
              </w:rPr>
              <w:t>无</w:t>
            </w:r>
          </w:p>
        </w:tc>
      </w:tr>
    </w:tbl>
    <w:p w:rsidR="00C74361" w:rsidRDefault="00C74361" w:rsidP="00205DA1">
      <w:pPr>
        <w:ind w:firstLine="0"/>
      </w:pPr>
    </w:p>
    <w:sectPr w:rsidR="00C74361" w:rsidSect="00C743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05DA1"/>
    <w:rsid w:val="00205DA1"/>
    <w:rsid w:val="00C743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5DA1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205DA1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sft.jiangsu.gov.cn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86</Words>
  <Characters>492</Characters>
  <Application>Microsoft Office Word</Application>
  <DocSecurity>0</DocSecurity>
  <Lines>4</Lines>
  <Paragraphs>1</Paragraphs>
  <ScaleCrop>false</ScaleCrop>
  <Company>Lenovo</Company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2018-09-04T09:24:00Z</dcterms:created>
  <dcterms:modified xsi:type="dcterms:W3CDTF">2018-09-04T09:28:00Z</dcterms:modified>
</cp:coreProperties>
</file>