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5463" w:rsidRDefault="00145463" w:rsidP="00145463">
      <w:pPr>
        <w:spacing w:line="560" w:lineRule="exact"/>
        <w:jc w:val="center"/>
        <w:rPr>
          <w:rFonts w:ascii="方正小标宋_GBK" w:eastAsia="方正小标宋_GBK" w:hAnsi="等线" w:hint="eastAsia"/>
          <w:sz w:val="36"/>
        </w:rPr>
      </w:pPr>
    </w:p>
    <w:p w:rsidR="00145463" w:rsidRDefault="00145463" w:rsidP="00145463">
      <w:pPr>
        <w:spacing w:line="560" w:lineRule="exact"/>
        <w:jc w:val="center"/>
        <w:rPr>
          <w:rFonts w:ascii="方正小标宋_GBK" w:eastAsia="方正小标宋_GBK" w:hAnsi="等线" w:hint="eastAsia"/>
          <w:sz w:val="36"/>
        </w:rPr>
      </w:pPr>
    </w:p>
    <w:p w:rsidR="00145463" w:rsidRDefault="00145463" w:rsidP="00145463">
      <w:pPr>
        <w:spacing w:line="560" w:lineRule="exact"/>
        <w:jc w:val="center"/>
        <w:rPr>
          <w:rFonts w:ascii="方正小标宋_GBK" w:eastAsia="方正小标宋_GBK" w:hAnsi="等线" w:hint="eastAsia"/>
          <w:sz w:val="36"/>
        </w:rPr>
      </w:pPr>
    </w:p>
    <w:p w:rsidR="00145463" w:rsidRDefault="00145463" w:rsidP="00145463">
      <w:pPr>
        <w:spacing w:line="560" w:lineRule="exact"/>
        <w:jc w:val="center"/>
        <w:rPr>
          <w:rFonts w:ascii="方正小标宋_GBK" w:eastAsia="方正小标宋_GBK" w:hAnsi="等线" w:hint="eastAsia"/>
          <w:sz w:val="36"/>
        </w:rPr>
      </w:pPr>
      <w:r w:rsidRPr="003D71DF">
        <w:rPr>
          <w:rFonts w:ascii="方正小标宋_GBK" w:eastAsia="方正小标宋_GBK" w:hAnsi="等线" w:hint="eastAsia"/>
          <w:sz w:val="36"/>
        </w:rPr>
        <w:t>江苏省出生缺陷防治办法（草案）</w:t>
      </w:r>
    </w:p>
    <w:p w:rsidR="00145463" w:rsidRPr="000B3B69" w:rsidRDefault="00145463" w:rsidP="00145463">
      <w:pPr>
        <w:spacing w:line="560" w:lineRule="exact"/>
        <w:jc w:val="center"/>
        <w:rPr>
          <w:rFonts w:ascii="方正仿宋_GBK" w:hAnsi="等线" w:hint="eastAsia"/>
          <w:sz w:val="30"/>
          <w:szCs w:val="30"/>
        </w:rPr>
      </w:pPr>
      <w:r w:rsidRPr="000B3B69">
        <w:rPr>
          <w:rFonts w:ascii="方正仿宋_GBK" w:hAnsi="等线" w:hint="eastAsia"/>
          <w:sz w:val="30"/>
          <w:szCs w:val="30"/>
        </w:rPr>
        <w:t>（送审稿）</w:t>
      </w:r>
    </w:p>
    <w:p w:rsidR="00145463" w:rsidRPr="00CC2C94" w:rsidRDefault="00145463" w:rsidP="00145463">
      <w:pPr>
        <w:spacing w:line="560" w:lineRule="exact"/>
        <w:jc w:val="center"/>
        <w:rPr>
          <w:rFonts w:ascii="方正楷体_GBK" w:eastAsia="方正楷体_GBK" w:hAnsi="&amp;quot" w:cs="宋体"/>
          <w:color w:val="000000"/>
          <w:sz w:val="30"/>
          <w:szCs w:val="30"/>
        </w:rPr>
      </w:pPr>
    </w:p>
    <w:p w:rsidR="00145463" w:rsidRPr="00CC2C94" w:rsidRDefault="00145463" w:rsidP="00145463">
      <w:pPr>
        <w:spacing w:line="560" w:lineRule="exact"/>
        <w:jc w:val="center"/>
        <w:rPr>
          <w:rFonts w:ascii="方正黑体_GBK" w:eastAsia="方正黑体_GBK" w:hAnsi="等线"/>
          <w:color w:val="000000"/>
          <w:sz w:val="30"/>
          <w:szCs w:val="30"/>
        </w:rPr>
      </w:pPr>
      <w:r w:rsidRPr="00CC2C94">
        <w:rPr>
          <w:rFonts w:ascii="方正黑体_GBK" w:eastAsia="方正黑体_GBK" w:hAnsi="等线" w:hint="eastAsia"/>
          <w:color w:val="000000"/>
          <w:sz w:val="30"/>
          <w:szCs w:val="30"/>
        </w:rPr>
        <w:t>第一章</w:t>
      </w:r>
      <w:r>
        <w:rPr>
          <w:rFonts w:ascii="方正黑体_GBK" w:eastAsia="方正黑体_GBK" w:hAnsi="等线" w:hint="eastAsia"/>
          <w:color w:val="000000"/>
          <w:sz w:val="30"/>
          <w:szCs w:val="30"/>
        </w:rPr>
        <w:t xml:space="preserve">　</w:t>
      </w:r>
      <w:r w:rsidRPr="00CC2C94">
        <w:rPr>
          <w:rFonts w:ascii="方正黑体_GBK" w:eastAsia="方正黑体_GBK" w:hAnsi="等线" w:hint="eastAsia"/>
          <w:color w:val="000000"/>
          <w:sz w:val="30"/>
          <w:szCs w:val="30"/>
        </w:rPr>
        <w:t>总则</w:t>
      </w:r>
    </w:p>
    <w:p w:rsidR="00145463" w:rsidRPr="00CC2C94" w:rsidRDefault="00145463" w:rsidP="00145463">
      <w:pPr>
        <w:spacing w:line="560" w:lineRule="exact"/>
        <w:ind w:firstLineChars="200" w:firstLine="600"/>
        <w:rPr>
          <w:rFonts w:ascii="方正仿宋_GBK" w:hAnsi="等线"/>
          <w:sz w:val="30"/>
          <w:szCs w:val="30"/>
        </w:rPr>
      </w:pPr>
      <w:r w:rsidRPr="00CC2C94">
        <w:rPr>
          <w:rFonts w:ascii="方正黑体_GBK" w:eastAsia="方正黑体_GBK" w:hAnsi="等线" w:hint="eastAsia"/>
          <w:sz w:val="30"/>
          <w:szCs w:val="30"/>
        </w:rPr>
        <w:t>第一条（立法依据）</w:t>
      </w:r>
      <w:bookmarkStart w:id="0" w:name="_Hlk25255769"/>
      <w:r>
        <w:rPr>
          <w:rFonts w:ascii="方正黑体_GBK" w:eastAsia="方正黑体_GBK" w:hAnsi="等线" w:hint="eastAsia"/>
          <w:sz w:val="30"/>
          <w:szCs w:val="30"/>
        </w:rPr>
        <w:t xml:space="preserve">　</w:t>
      </w:r>
      <w:r w:rsidRPr="00CC2C94">
        <w:rPr>
          <w:rFonts w:ascii="方正仿宋_GBK" w:hAnsi="等线" w:hint="eastAsia"/>
          <w:sz w:val="30"/>
          <w:szCs w:val="30"/>
        </w:rPr>
        <w:t>为了加强出生缺陷综合防治，提高出生人口素质，推进健康江苏建设，依据《中华人民共和国母婴保健法》《中华人民共和国母婴保健法实施办法》《江苏省实施〈中华人民共和国母婴保健法〉办法》等有关法律法规，结合本省实际，制定本办法。</w:t>
      </w:r>
    </w:p>
    <w:p w:rsidR="00145463" w:rsidRPr="00CC2C94" w:rsidRDefault="00145463" w:rsidP="00145463">
      <w:pPr>
        <w:pStyle w:val="a3"/>
        <w:shd w:val="clear" w:color="auto" w:fill="FFFFFF"/>
        <w:adjustRightInd w:val="0"/>
        <w:spacing w:before="0" w:beforeAutospacing="0" w:after="0" w:afterAutospacing="0" w:line="560" w:lineRule="exact"/>
        <w:ind w:firstLineChars="200" w:firstLine="600"/>
        <w:rPr>
          <w:rFonts w:ascii="方正仿宋_GBK" w:eastAsia="方正仿宋_GBK" w:hAnsi="等线"/>
          <w:sz w:val="30"/>
          <w:szCs w:val="30"/>
        </w:rPr>
      </w:pPr>
      <w:r w:rsidRPr="00CC2C94">
        <w:rPr>
          <w:rFonts w:ascii="方正黑体_GBK" w:eastAsia="方正黑体_GBK" w:hAnsi="等线" w:cs="Times New Roman" w:hint="eastAsia"/>
          <w:sz w:val="30"/>
          <w:szCs w:val="30"/>
        </w:rPr>
        <w:t>第二条（适用范围）</w:t>
      </w:r>
      <w:r>
        <w:rPr>
          <w:rFonts w:ascii="方正黑体_GBK" w:eastAsia="方正黑体_GBK" w:hAnsi="等线" w:cs="Times New Roman" w:hint="eastAsia"/>
          <w:sz w:val="30"/>
          <w:szCs w:val="30"/>
        </w:rPr>
        <w:t xml:space="preserve">　</w:t>
      </w:r>
      <w:r w:rsidRPr="00CC2C94">
        <w:rPr>
          <w:rFonts w:ascii="方正仿宋_GBK" w:eastAsia="方正仿宋_GBK" w:hAnsi="等线" w:hint="eastAsia"/>
          <w:sz w:val="30"/>
          <w:szCs w:val="30"/>
        </w:rPr>
        <w:t>本办法适用于本省行政区域内的出生缺陷防治工作。</w:t>
      </w:r>
    </w:p>
    <w:p w:rsidR="00145463" w:rsidRPr="00CC2C94" w:rsidRDefault="00145463" w:rsidP="00145463">
      <w:pPr>
        <w:spacing w:line="560" w:lineRule="exact"/>
        <w:ind w:firstLineChars="200" w:firstLine="600"/>
        <w:rPr>
          <w:rFonts w:ascii="方正仿宋_GBK" w:hAnsi="等线" w:cs="宋体"/>
          <w:sz w:val="30"/>
          <w:szCs w:val="30"/>
        </w:rPr>
      </w:pPr>
      <w:r w:rsidRPr="00CC2C94">
        <w:rPr>
          <w:rFonts w:ascii="方正黑体_GBK" w:eastAsia="方正黑体_GBK" w:hAnsi="等线" w:hint="eastAsia"/>
          <w:sz w:val="30"/>
          <w:szCs w:val="30"/>
        </w:rPr>
        <w:t>第三条（工作原则）</w:t>
      </w:r>
      <w:r>
        <w:rPr>
          <w:rFonts w:ascii="方正黑体_GBK" w:eastAsia="方正黑体_GBK" w:hAnsi="等线" w:hint="eastAsia"/>
          <w:sz w:val="30"/>
          <w:szCs w:val="30"/>
        </w:rPr>
        <w:t xml:space="preserve">　</w:t>
      </w:r>
      <w:r w:rsidRPr="00CC2C94">
        <w:rPr>
          <w:rFonts w:ascii="方正仿宋_GBK" w:hAnsi="等线" w:cs="宋体" w:hint="eastAsia"/>
          <w:sz w:val="30"/>
          <w:szCs w:val="30"/>
        </w:rPr>
        <w:t>出生缺陷防治遵循预防为主、防治结合的原则，建立政府主导、部门协作、社会参与的工作机制，构建覆盖城乡居民，涵盖婚前、孕前、孕期、新生儿和儿童各阶段的预防、筛查、诊断、治疗、康复全程服务的出生缺陷防治体系。</w:t>
      </w:r>
    </w:p>
    <w:bookmarkEnd w:id="0"/>
    <w:p w:rsidR="00145463" w:rsidRPr="00CC2C94" w:rsidRDefault="00145463" w:rsidP="00145463">
      <w:pPr>
        <w:pStyle w:val="a3"/>
        <w:shd w:val="clear" w:color="auto" w:fill="FFFFFF"/>
        <w:spacing w:before="0" w:beforeAutospacing="0" w:after="0" w:afterAutospacing="0" w:line="560" w:lineRule="exact"/>
        <w:ind w:firstLineChars="200" w:firstLine="600"/>
        <w:rPr>
          <w:rFonts w:ascii="方正仿宋_GBK" w:eastAsia="方正仿宋_GBK" w:hAnsi="等线"/>
          <w:sz w:val="30"/>
          <w:szCs w:val="30"/>
        </w:rPr>
      </w:pPr>
      <w:r w:rsidRPr="00CC2C94">
        <w:rPr>
          <w:rFonts w:ascii="方正黑体_GBK" w:eastAsia="方正黑体_GBK" w:hAnsi="等线" w:cs="Times New Roman" w:hint="eastAsia"/>
          <w:sz w:val="30"/>
          <w:szCs w:val="30"/>
        </w:rPr>
        <w:t>第四条（政府职责）</w:t>
      </w:r>
      <w:r>
        <w:rPr>
          <w:rFonts w:ascii="方正黑体_GBK" w:eastAsia="方正黑体_GBK" w:hAnsi="等线" w:cs="Times New Roman" w:hint="eastAsia"/>
          <w:sz w:val="30"/>
          <w:szCs w:val="30"/>
        </w:rPr>
        <w:t xml:space="preserve">　</w:t>
      </w:r>
      <w:r w:rsidRPr="00CC2C94">
        <w:rPr>
          <w:rFonts w:ascii="方正仿宋_GBK" w:eastAsia="方正仿宋_GBK" w:hAnsi="等线" w:hint="eastAsia"/>
          <w:sz w:val="30"/>
          <w:szCs w:val="30"/>
        </w:rPr>
        <w:t>县级以上地方人民政府统一领导本行政区域的出生缺陷防治工作，将出生缺陷防治融入所有政策，促进</w:t>
      </w:r>
      <w:proofErr w:type="gramStart"/>
      <w:r w:rsidRPr="00CC2C94">
        <w:rPr>
          <w:rFonts w:ascii="方正仿宋_GBK" w:eastAsia="方正仿宋_GBK" w:hAnsi="等线" w:hint="eastAsia"/>
          <w:sz w:val="30"/>
          <w:szCs w:val="30"/>
        </w:rPr>
        <w:t>公平可</w:t>
      </w:r>
      <w:proofErr w:type="gramEnd"/>
      <w:r w:rsidRPr="00CC2C94">
        <w:rPr>
          <w:rFonts w:ascii="方正仿宋_GBK" w:eastAsia="方正仿宋_GBK" w:hAnsi="等线" w:hint="eastAsia"/>
          <w:sz w:val="30"/>
          <w:szCs w:val="30"/>
        </w:rPr>
        <w:t>及、人人享有。建立健全出生缺陷防治工作协调机制，保障必要的经济、技术和物质条件，坚持统筹协调，动员社会参与，增强工作合力，加强对出生缺陷防治工作的监督和考核。</w:t>
      </w:r>
    </w:p>
    <w:p w:rsidR="00145463" w:rsidRPr="00CC2C94" w:rsidRDefault="00145463" w:rsidP="00145463">
      <w:pPr>
        <w:pStyle w:val="a3"/>
        <w:shd w:val="clear" w:color="auto" w:fill="FFFFFF"/>
        <w:adjustRightInd w:val="0"/>
        <w:spacing w:before="0" w:beforeAutospacing="0" w:after="0" w:afterAutospacing="0" w:line="560" w:lineRule="exact"/>
        <w:ind w:firstLineChars="200" w:firstLine="600"/>
        <w:rPr>
          <w:rFonts w:ascii="方正仿宋_GBK" w:eastAsia="方正仿宋_GBK" w:hAnsi="等线"/>
          <w:sz w:val="30"/>
          <w:szCs w:val="30"/>
        </w:rPr>
      </w:pPr>
      <w:r w:rsidRPr="00CC2C94">
        <w:rPr>
          <w:rFonts w:ascii="方正黑体_GBK" w:eastAsia="方正黑体_GBK" w:hAnsi="等线" w:cs="Times New Roman" w:hint="eastAsia"/>
          <w:sz w:val="30"/>
          <w:szCs w:val="30"/>
        </w:rPr>
        <w:lastRenderedPageBreak/>
        <w:t>第五条（部门职责）</w:t>
      </w:r>
      <w:r>
        <w:rPr>
          <w:rFonts w:ascii="方正黑体_GBK" w:eastAsia="方正黑体_GBK" w:hAnsi="等线" w:cs="Times New Roman" w:hint="eastAsia"/>
          <w:sz w:val="30"/>
          <w:szCs w:val="30"/>
        </w:rPr>
        <w:t xml:space="preserve">　</w:t>
      </w:r>
      <w:r w:rsidRPr="00CC2C94">
        <w:rPr>
          <w:rFonts w:ascii="方正仿宋_GBK" w:eastAsia="方正仿宋_GBK" w:hAnsi="等线" w:hint="eastAsia"/>
          <w:sz w:val="30"/>
          <w:szCs w:val="30"/>
        </w:rPr>
        <w:t>县级以上地方人民政府卫生健康行政部门负责出生缺陷防治工作的具体管理和监督。</w:t>
      </w:r>
    </w:p>
    <w:p w:rsidR="00145463" w:rsidRPr="00CC2C94" w:rsidRDefault="00145463" w:rsidP="00145463">
      <w:pPr>
        <w:pStyle w:val="a3"/>
        <w:shd w:val="clear" w:color="auto" w:fill="FFFFFF"/>
        <w:adjustRightInd w:val="0"/>
        <w:spacing w:before="0" w:beforeAutospacing="0" w:after="0" w:afterAutospacing="0" w:line="560" w:lineRule="exact"/>
        <w:ind w:firstLineChars="200" w:firstLine="600"/>
        <w:rPr>
          <w:rFonts w:ascii="方正仿宋_GBK" w:eastAsia="方正仿宋_GBK" w:hAnsi="等线"/>
          <w:sz w:val="30"/>
          <w:szCs w:val="30"/>
        </w:rPr>
      </w:pPr>
      <w:r w:rsidRPr="00CC2C94">
        <w:rPr>
          <w:rFonts w:ascii="方正仿宋_GBK" w:eastAsia="方正仿宋_GBK" w:hAnsi="等线" w:hint="eastAsia"/>
          <w:sz w:val="30"/>
          <w:szCs w:val="30"/>
        </w:rPr>
        <w:t>县级以上地方人民政府发展改革、教育、科技、公安、民政、司法、财政、人力资源社会保障、生态环境、交通、市场监管、医疗保障等部门，按照职责分工，共同做好出生缺陷防治工作。</w:t>
      </w:r>
    </w:p>
    <w:p w:rsidR="00145463" w:rsidRPr="00CC2C94" w:rsidRDefault="00145463" w:rsidP="00145463">
      <w:pPr>
        <w:pStyle w:val="a3"/>
        <w:shd w:val="clear" w:color="auto" w:fill="FFFFFF"/>
        <w:adjustRightInd w:val="0"/>
        <w:spacing w:before="0" w:beforeAutospacing="0" w:after="0" w:afterAutospacing="0" w:line="560" w:lineRule="exact"/>
        <w:ind w:firstLineChars="200" w:firstLine="600"/>
        <w:rPr>
          <w:rFonts w:ascii="方正仿宋_GBK" w:eastAsia="方正仿宋_GBK" w:hAnsi="等线"/>
          <w:sz w:val="30"/>
          <w:szCs w:val="30"/>
        </w:rPr>
      </w:pPr>
      <w:r w:rsidRPr="00CC2C94">
        <w:rPr>
          <w:rFonts w:ascii="方正仿宋_GBK" w:eastAsia="方正仿宋_GBK" w:hAnsi="等线" w:hint="eastAsia"/>
          <w:sz w:val="30"/>
          <w:szCs w:val="30"/>
        </w:rPr>
        <w:t>总工会、妇女联合会、</w:t>
      </w:r>
      <w:bookmarkStart w:id="1" w:name="_Hlk37168728"/>
      <w:r w:rsidRPr="00CC2C94">
        <w:rPr>
          <w:rFonts w:ascii="方正仿宋_GBK" w:eastAsia="方正仿宋_GBK" w:hAnsi="等线" w:hint="eastAsia"/>
          <w:sz w:val="30"/>
          <w:szCs w:val="30"/>
        </w:rPr>
        <w:t>残疾人联合会</w:t>
      </w:r>
      <w:bookmarkEnd w:id="1"/>
      <w:r w:rsidRPr="00CC2C94">
        <w:rPr>
          <w:rFonts w:ascii="方正仿宋_GBK" w:eastAsia="方正仿宋_GBK" w:hAnsi="等线" w:hint="eastAsia"/>
          <w:sz w:val="30"/>
          <w:szCs w:val="30"/>
        </w:rPr>
        <w:t>、红十字会、计划生育协会等社会团体应当协助做好出生缺陷防治工作。</w:t>
      </w:r>
    </w:p>
    <w:p w:rsidR="00145463" w:rsidRPr="00CC2C94" w:rsidRDefault="00145463" w:rsidP="00145463">
      <w:pPr>
        <w:pStyle w:val="a3"/>
        <w:shd w:val="clear" w:color="auto" w:fill="FFFFFF"/>
        <w:adjustRightInd w:val="0"/>
        <w:spacing w:before="0" w:beforeAutospacing="0" w:after="0" w:afterAutospacing="0" w:line="560" w:lineRule="exact"/>
        <w:ind w:firstLineChars="200" w:firstLine="600"/>
        <w:rPr>
          <w:rFonts w:ascii="方正仿宋_GBK" w:eastAsia="方正仿宋_GBK" w:hAnsi="等线"/>
          <w:sz w:val="30"/>
          <w:szCs w:val="30"/>
        </w:rPr>
      </w:pPr>
      <w:r w:rsidRPr="00CC2C94">
        <w:rPr>
          <w:rFonts w:ascii="方正仿宋_GBK" w:eastAsia="方正仿宋_GBK" w:hAnsi="等线" w:hint="eastAsia"/>
          <w:sz w:val="30"/>
          <w:szCs w:val="30"/>
        </w:rPr>
        <w:t>新闻媒体应当开展出生缺陷防治相关政策措施的公益宣传，定期播放或者刊登有关公益性广告。</w:t>
      </w:r>
    </w:p>
    <w:p w:rsidR="00145463" w:rsidRPr="00CC2C94" w:rsidRDefault="00145463" w:rsidP="00145463">
      <w:pPr>
        <w:pStyle w:val="a3"/>
        <w:shd w:val="clear" w:color="auto" w:fill="FFFFFF"/>
        <w:adjustRightInd w:val="0"/>
        <w:spacing w:before="0" w:beforeAutospacing="0" w:after="0" w:afterAutospacing="0" w:line="560" w:lineRule="exact"/>
        <w:ind w:firstLineChars="200" w:firstLine="600"/>
        <w:rPr>
          <w:rFonts w:ascii="方正仿宋_GBK" w:eastAsia="方正仿宋_GBK" w:hAnsi="等线"/>
          <w:sz w:val="30"/>
          <w:szCs w:val="30"/>
        </w:rPr>
      </w:pPr>
      <w:r w:rsidRPr="00CC2C94">
        <w:rPr>
          <w:rFonts w:ascii="方正仿宋_GBK" w:eastAsia="方正仿宋_GBK" w:hAnsi="等线" w:hint="eastAsia"/>
          <w:sz w:val="30"/>
          <w:szCs w:val="30"/>
        </w:rPr>
        <w:t>乡镇人民政府（街道办事处）、村民委员会（居民委员会）配合做好出生缺陷防治工作，鼓励并动员辖区居民接受出生缺陷防治教育。</w:t>
      </w:r>
    </w:p>
    <w:p w:rsidR="00145463" w:rsidRPr="00CC2C94" w:rsidRDefault="00145463" w:rsidP="00145463">
      <w:pPr>
        <w:pStyle w:val="a3"/>
        <w:shd w:val="clear" w:color="auto" w:fill="FFFFFF"/>
        <w:adjustRightInd w:val="0"/>
        <w:spacing w:before="0" w:beforeAutospacing="0" w:after="0" w:afterAutospacing="0" w:line="560" w:lineRule="exact"/>
        <w:ind w:firstLineChars="200" w:firstLine="600"/>
        <w:rPr>
          <w:rFonts w:ascii="方正仿宋_GBK" w:eastAsia="方正仿宋_GBK" w:hAnsi="等线"/>
          <w:sz w:val="30"/>
          <w:szCs w:val="30"/>
        </w:rPr>
      </w:pPr>
      <w:r w:rsidRPr="00CC2C94">
        <w:rPr>
          <w:rFonts w:ascii="方正黑体_GBK" w:eastAsia="方正黑体_GBK" w:hAnsi="等线" w:cs="Times New Roman" w:hint="eastAsia"/>
          <w:sz w:val="30"/>
          <w:szCs w:val="30"/>
        </w:rPr>
        <w:t>第六条（用人单位职责）</w:t>
      </w:r>
      <w:r>
        <w:rPr>
          <w:rFonts w:ascii="方正黑体_GBK" w:eastAsia="方正黑体_GBK" w:hAnsi="等线" w:cs="Times New Roman" w:hint="eastAsia"/>
          <w:sz w:val="30"/>
          <w:szCs w:val="30"/>
        </w:rPr>
        <w:t xml:space="preserve">　</w:t>
      </w:r>
      <w:r w:rsidRPr="00CC2C94">
        <w:rPr>
          <w:rFonts w:ascii="方正仿宋_GBK" w:eastAsia="方正仿宋_GBK" w:hAnsi="等线" w:hint="eastAsia"/>
          <w:sz w:val="30"/>
          <w:szCs w:val="30"/>
        </w:rPr>
        <w:t>用人单位应当积极改善女职工劳动安全卫生条件，开展可能导致出生缺陷的风险因素排查，提高女职工生殖健康保障水平。</w:t>
      </w:r>
    </w:p>
    <w:p w:rsidR="00145463" w:rsidRPr="00CC2C94" w:rsidRDefault="00145463" w:rsidP="00145463">
      <w:pPr>
        <w:spacing w:line="560" w:lineRule="exact"/>
        <w:ind w:firstLineChars="200" w:firstLine="600"/>
        <w:rPr>
          <w:rFonts w:ascii="方正仿宋_GBK" w:hAnsi="等线"/>
          <w:color w:val="FF0000"/>
          <w:sz w:val="30"/>
          <w:szCs w:val="30"/>
        </w:rPr>
      </w:pPr>
      <w:r w:rsidRPr="00CC2C94">
        <w:rPr>
          <w:rFonts w:ascii="方正黑体_GBK" w:eastAsia="方正黑体_GBK" w:hAnsi="等线" w:hint="eastAsia"/>
          <w:sz w:val="30"/>
          <w:szCs w:val="30"/>
        </w:rPr>
        <w:t>第七条（个人职责）</w:t>
      </w:r>
      <w:r>
        <w:rPr>
          <w:rFonts w:ascii="方正黑体_GBK" w:eastAsia="方正黑体_GBK" w:hAnsi="等线" w:hint="eastAsia"/>
          <w:sz w:val="30"/>
          <w:szCs w:val="30"/>
        </w:rPr>
        <w:t xml:space="preserve">　</w:t>
      </w:r>
      <w:r w:rsidRPr="00CC2C94">
        <w:rPr>
          <w:rFonts w:ascii="方正仿宋_GBK" w:hAnsi="等线" w:hint="eastAsia"/>
          <w:sz w:val="30"/>
          <w:szCs w:val="30"/>
        </w:rPr>
        <w:t>个人应当</w:t>
      </w:r>
      <w:r w:rsidRPr="00CC2C94" w:rsidDel="00BD5CED">
        <w:rPr>
          <w:rFonts w:ascii="方正仿宋_GBK" w:hAnsi="等线" w:hint="eastAsia"/>
          <w:sz w:val="30"/>
          <w:szCs w:val="30"/>
        </w:rPr>
        <w:t>树立正确的出生缺陷防治观念</w:t>
      </w:r>
      <w:r w:rsidRPr="00CC2C94">
        <w:rPr>
          <w:rFonts w:ascii="方正仿宋_GBK" w:hAnsi="等线" w:hint="eastAsia"/>
          <w:sz w:val="30"/>
          <w:szCs w:val="30"/>
        </w:rPr>
        <w:t>，主动学习出生缺陷防治知识，提高认知水平，育龄人员应当主动接受预防出生缺陷各项服务。</w:t>
      </w:r>
    </w:p>
    <w:p w:rsidR="00145463" w:rsidRPr="00CC2C94" w:rsidRDefault="00145463" w:rsidP="00145463">
      <w:pPr>
        <w:pStyle w:val="a3"/>
        <w:shd w:val="clear" w:color="auto" w:fill="FFFFFF"/>
        <w:adjustRightInd w:val="0"/>
        <w:spacing w:before="0" w:beforeAutospacing="0" w:after="0" w:afterAutospacing="0" w:line="560" w:lineRule="exact"/>
        <w:ind w:firstLineChars="200" w:firstLine="600"/>
        <w:rPr>
          <w:rFonts w:ascii="方正仿宋_GBK" w:eastAsia="方正仿宋_GBK" w:hAnsi="等线"/>
          <w:sz w:val="30"/>
          <w:szCs w:val="30"/>
        </w:rPr>
      </w:pPr>
      <w:r w:rsidRPr="00CC2C94">
        <w:rPr>
          <w:rFonts w:ascii="方正黑体_GBK" w:eastAsia="方正黑体_GBK" w:hAnsi="等线" w:cs="Times New Roman" w:hint="eastAsia"/>
          <w:sz w:val="30"/>
          <w:szCs w:val="30"/>
        </w:rPr>
        <w:t>第八条（表彰奖励）</w:t>
      </w:r>
      <w:r w:rsidRPr="00CC2C94">
        <w:rPr>
          <w:rFonts w:ascii="方正仿宋_GBK" w:eastAsia="方正仿宋_GBK" w:hAnsi="等线"/>
          <w:sz w:val="30"/>
          <w:szCs w:val="30"/>
        </w:rPr>
        <w:t xml:space="preserve">  </w:t>
      </w:r>
      <w:r w:rsidRPr="00CC2C94">
        <w:rPr>
          <w:rFonts w:ascii="方正仿宋_GBK" w:eastAsia="方正仿宋_GBK" w:hAnsi="等线" w:hint="eastAsia"/>
          <w:sz w:val="30"/>
          <w:szCs w:val="30"/>
        </w:rPr>
        <w:t>市级以上地方人民政府和有关部门应当对在出生缺陷防治工作中做出显著成绩和贡献的单位和个人给予表彰和奖励。</w:t>
      </w:r>
    </w:p>
    <w:p w:rsidR="00145463" w:rsidRPr="00CC2C94" w:rsidDel="00141D9C" w:rsidRDefault="00145463" w:rsidP="00145463">
      <w:pPr>
        <w:pStyle w:val="a3"/>
        <w:shd w:val="clear" w:color="auto" w:fill="FFFFFF"/>
        <w:spacing w:before="0" w:beforeAutospacing="0" w:after="0" w:afterAutospacing="0" w:line="560" w:lineRule="exact"/>
        <w:ind w:firstLineChars="200" w:firstLine="600"/>
        <w:rPr>
          <w:rFonts w:ascii="方正仿宋_GBK" w:eastAsia="方正仿宋_GBK" w:hAnsi="等线"/>
          <w:sz w:val="30"/>
          <w:szCs w:val="30"/>
        </w:rPr>
      </w:pPr>
      <w:r w:rsidRPr="00CC2C94">
        <w:rPr>
          <w:rFonts w:ascii="方正黑体_GBK" w:eastAsia="方正黑体_GBK" w:hAnsi="等线" w:cs="Times New Roman" w:hint="eastAsia"/>
          <w:sz w:val="30"/>
          <w:szCs w:val="30"/>
        </w:rPr>
        <w:t>第九条（社会关注）</w:t>
      </w:r>
      <w:r w:rsidRPr="00CC2C94">
        <w:rPr>
          <w:rFonts w:ascii="方正黑体_GBK" w:eastAsia="方正黑体_GBK" w:hAnsi="等线" w:cs="Times New Roman"/>
          <w:sz w:val="30"/>
          <w:szCs w:val="30"/>
        </w:rPr>
        <w:t xml:space="preserve"> </w:t>
      </w:r>
      <w:r w:rsidRPr="00CC2C94">
        <w:rPr>
          <w:rFonts w:ascii="方正仿宋_GBK" w:eastAsia="方正仿宋_GBK" w:hAnsi="等线"/>
          <w:sz w:val="30"/>
          <w:szCs w:val="30"/>
        </w:rPr>
        <w:t xml:space="preserve"> </w:t>
      </w:r>
      <w:r w:rsidRPr="00CC2C94">
        <w:rPr>
          <w:rFonts w:ascii="方正仿宋_GBK" w:eastAsia="方正仿宋_GBK" w:hAnsi="等线" w:hint="eastAsia"/>
          <w:sz w:val="30"/>
          <w:szCs w:val="30"/>
        </w:rPr>
        <w:t>鼓励社会力量通过捐赠、设立基金、志愿者活动等方式支持和参与出生缺陷防治工作。</w:t>
      </w:r>
    </w:p>
    <w:p w:rsidR="00145463" w:rsidRPr="00CC2C94" w:rsidRDefault="00145463" w:rsidP="00145463">
      <w:pPr>
        <w:spacing w:line="560" w:lineRule="exact"/>
        <w:jc w:val="center"/>
        <w:rPr>
          <w:rFonts w:ascii="方正黑体_GBK" w:eastAsia="方正黑体_GBK" w:hAnsi="等线" w:cs="宋体"/>
          <w:sz w:val="30"/>
          <w:szCs w:val="30"/>
        </w:rPr>
      </w:pPr>
      <w:r w:rsidRPr="00CC2C94">
        <w:rPr>
          <w:rFonts w:ascii="方正黑体_GBK" w:eastAsia="方正黑体_GBK" w:hAnsi="等线" w:cs="宋体" w:hint="eastAsia"/>
          <w:sz w:val="30"/>
          <w:szCs w:val="30"/>
        </w:rPr>
        <w:t>第二章</w:t>
      </w:r>
      <w:r w:rsidRPr="00CC2C94">
        <w:rPr>
          <w:rFonts w:ascii="方正黑体_GBK" w:eastAsia="方正黑体_GBK" w:hAnsi="等线" w:cs="宋体"/>
          <w:sz w:val="30"/>
          <w:szCs w:val="30"/>
        </w:rPr>
        <w:t xml:space="preserve">  </w:t>
      </w:r>
      <w:r w:rsidRPr="00CC2C94">
        <w:rPr>
          <w:rFonts w:ascii="方正黑体_GBK" w:eastAsia="方正黑体_GBK" w:hAnsi="等线" w:cs="宋体" w:hint="eastAsia"/>
          <w:sz w:val="30"/>
          <w:szCs w:val="30"/>
        </w:rPr>
        <w:t>防治措施</w:t>
      </w:r>
    </w:p>
    <w:p w:rsidR="00145463" w:rsidRPr="00CC2C94" w:rsidRDefault="00145463" w:rsidP="00145463">
      <w:pPr>
        <w:spacing w:line="560" w:lineRule="exact"/>
        <w:ind w:firstLineChars="200" w:firstLine="600"/>
        <w:rPr>
          <w:rFonts w:ascii="方正仿宋_GBK" w:hAnsi="等线"/>
          <w:sz w:val="30"/>
          <w:szCs w:val="30"/>
        </w:rPr>
      </w:pPr>
      <w:r w:rsidRPr="00CC2C94">
        <w:rPr>
          <w:rFonts w:ascii="方正黑体_GBK" w:eastAsia="方正黑体_GBK" w:hAnsi="等线" w:hint="eastAsia"/>
          <w:sz w:val="30"/>
          <w:szCs w:val="30"/>
        </w:rPr>
        <w:lastRenderedPageBreak/>
        <w:t>第十条（防治措施）</w:t>
      </w:r>
      <w:r>
        <w:rPr>
          <w:rFonts w:ascii="方正黑体_GBK" w:eastAsia="方正黑体_GBK" w:hAnsi="等线" w:hint="eastAsia"/>
          <w:sz w:val="30"/>
          <w:szCs w:val="30"/>
        </w:rPr>
        <w:t xml:space="preserve">　</w:t>
      </w:r>
      <w:r w:rsidRPr="00CC2C94">
        <w:rPr>
          <w:rFonts w:ascii="方正仿宋_GBK" w:hAnsi="等线" w:hint="eastAsia"/>
          <w:sz w:val="30"/>
          <w:szCs w:val="30"/>
        </w:rPr>
        <w:t>出生缺陷防治采取三级预防措施，主要包括以下内容：</w:t>
      </w:r>
    </w:p>
    <w:p w:rsidR="00145463" w:rsidRPr="00CC2C94" w:rsidRDefault="00145463" w:rsidP="00145463">
      <w:pPr>
        <w:pStyle w:val="a3"/>
        <w:shd w:val="clear" w:color="auto" w:fill="FFFFFF"/>
        <w:adjustRightInd w:val="0"/>
        <w:spacing w:before="0" w:beforeAutospacing="0" w:after="0" w:afterAutospacing="0" w:line="560" w:lineRule="exact"/>
        <w:ind w:firstLineChars="200" w:firstLine="600"/>
        <w:rPr>
          <w:rFonts w:ascii="方正仿宋_GBK" w:eastAsia="方正仿宋_GBK" w:hAnsi="等线"/>
          <w:sz w:val="30"/>
          <w:szCs w:val="30"/>
        </w:rPr>
      </w:pPr>
      <w:r w:rsidRPr="00CC2C94">
        <w:rPr>
          <w:rFonts w:ascii="方正仿宋_GBK" w:eastAsia="方正仿宋_GBK" w:hAnsi="等线" w:hint="eastAsia"/>
          <w:sz w:val="30"/>
          <w:szCs w:val="30"/>
        </w:rPr>
        <w:t>（一）一级预防措施：普及出生缺陷防治知识，增强群众自我保健意识和能力；开展针对性的生育咨询服务，指导科学备孕；加强女职工劳动保护，避免准备怀孕和孕期妇女接触有毒有害物质和放射线；开展婚前医学检查、孕前优生健康检查等。</w:t>
      </w:r>
    </w:p>
    <w:p w:rsidR="00145463" w:rsidRPr="00CC2C94" w:rsidRDefault="00145463" w:rsidP="00145463">
      <w:pPr>
        <w:pStyle w:val="a3"/>
        <w:shd w:val="clear" w:color="auto" w:fill="FFFFFF"/>
        <w:adjustRightInd w:val="0"/>
        <w:spacing w:before="0" w:beforeAutospacing="0" w:after="0" w:afterAutospacing="0" w:line="560" w:lineRule="exact"/>
        <w:ind w:firstLineChars="200" w:firstLine="600"/>
        <w:rPr>
          <w:rFonts w:ascii="方正仿宋_GBK" w:eastAsia="方正仿宋_GBK" w:hAnsi="等线"/>
          <w:sz w:val="30"/>
          <w:szCs w:val="30"/>
        </w:rPr>
      </w:pPr>
      <w:r w:rsidRPr="00CC2C94">
        <w:rPr>
          <w:rFonts w:ascii="方正仿宋_GBK" w:eastAsia="方正仿宋_GBK" w:hAnsi="等线" w:hint="eastAsia"/>
          <w:sz w:val="30"/>
          <w:szCs w:val="30"/>
        </w:rPr>
        <w:t>（二）二级预防措施：规范</w:t>
      </w:r>
      <w:proofErr w:type="gramStart"/>
      <w:r w:rsidRPr="00CC2C94">
        <w:rPr>
          <w:rFonts w:ascii="方正仿宋_GBK" w:eastAsia="方正仿宋_GBK" w:hAnsi="等线" w:hint="eastAsia"/>
          <w:sz w:val="30"/>
          <w:szCs w:val="30"/>
        </w:rPr>
        <w:t>孕</w:t>
      </w:r>
      <w:proofErr w:type="gramEnd"/>
      <w:r w:rsidRPr="00CC2C94">
        <w:rPr>
          <w:rFonts w:ascii="方正仿宋_GBK" w:eastAsia="方正仿宋_GBK" w:hAnsi="等线" w:hint="eastAsia"/>
          <w:sz w:val="30"/>
          <w:szCs w:val="30"/>
        </w:rPr>
        <w:t>产妇系统保健管理、实施预防艾滋病梅毒乙肝母婴传播的预防措施、开展产前筛查和诊断，早期发现严重致愚致残缺陷儿，及时采取干预措施。</w:t>
      </w:r>
    </w:p>
    <w:p w:rsidR="00145463" w:rsidRPr="00CC2C94" w:rsidRDefault="00145463" w:rsidP="00145463">
      <w:pPr>
        <w:spacing w:line="560" w:lineRule="exact"/>
        <w:ind w:firstLineChars="200" w:firstLine="600"/>
        <w:rPr>
          <w:rFonts w:ascii="方正仿宋_GBK" w:hAnsi="等线"/>
          <w:sz w:val="30"/>
          <w:szCs w:val="30"/>
        </w:rPr>
      </w:pPr>
      <w:r w:rsidRPr="00CC2C94">
        <w:rPr>
          <w:rFonts w:ascii="方正仿宋_GBK" w:hAnsi="等线" w:hint="eastAsia"/>
          <w:sz w:val="30"/>
          <w:szCs w:val="30"/>
        </w:rPr>
        <w:t>（三）三级预防措施：规范儿童系统健康管理，开展新生儿遗传代谢性疾病、听力障碍、先天性心脏病等筛查、诊治和康复服务。</w:t>
      </w:r>
    </w:p>
    <w:p w:rsidR="00145463" w:rsidRPr="00CC2C94" w:rsidDel="0002160C" w:rsidRDefault="00145463" w:rsidP="00145463">
      <w:pPr>
        <w:pStyle w:val="a3"/>
        <w:shd w:val="clear" w:color="auto" w:fill="FFFFFF"/>
        <w:spacing w:before="0" w:beforeAutospacing="0" w:after="0" w:afterAutospacing="0" w:line="560" w:lineRule="exact"/>
        <w:ind w:firstLineChars="200" w:firstLine="600"/>
        <w:rPr>
          <w:rFonts w:ascii="方正仿宋_GBK" w:eastAsia="方正仿宋_GBK" w:hAnsi="等线"/>
          <w:sz w:val="30"/>
          <w:szCs w:val="30"/>
        </w:rPr>
      </w:pPr>
      <w:r w:rsidRPr="00CC2C94" w:rsidDel="0002160C">
        <w:rPr>
          <w:rFonts w:ascii="方正黑体_GBK" w:eastAsia="方正黑体_GBK" w:hAnsi="等线" w:cs="Times New Roman" w:hint="eastAsia"/>
          <w:sz w:val="30"/>
          <w:szCs w:val="30"/>
        </w:rPr>
        <w:t>第十</w:t>
      </w:r>
      <w:r w:rsidRPr="00CC2C94">
        <w:rPr>
          <w:rFonts w:ascii="方正黑体_GBK" w:eastAsia="方正黑体_GBK" w:hAnsi="等线" w:cs="Times New Roman" w:hint="eastAsia"/>
          <w:sz w:val="30"/>
          <w:szCs w:val="30"/>
        </w:rPr>
        <w:t>一</w:t>
      </w:r>
      <w:r w:rsidRPr="00CC2C94" w:rsidDel="0002160C">
        <w:rPr>
          <w:rFonts w:ascii="方正黑体_GBK" w:eastAsia="方正黑体_GBK" w:hAnsi="等线" w:cs="Times New Roman" w:hint="eastAsia"/>
          <w:sz w:val="30"/>
          <w:szCs w:val="30"/>
        </w:rPr>
        <w:t>条（女职工劳动保护）</w:t>
      </w:r>
      <w:r>
        <w:rPr>
          <w:rFonts w:ascii="方正黑体_GBK" w:eastAsia="方正黑体_GBK" w:hAnsi="等线" w:cs="Times New Roman" w:hint="eastAsia"/>
          <w:sz w:val="30"/>
          <w:szCs w:val="30"/>
        </w:rPr>
        <w:t xml:space="preserve">　</w:t>
      </w:r>
      <w:r w:rsidRPr="00CC2C94" w:rsidDel="0002160C">
        <w:rPr>
          <w:rFonts w:ascii="方正仿宋_GBK" w:eastAsia="方正仿宋_GBK" w:hAnsi="等线" w:hint="eastAsia"/>
          <w:sz w:val="30"/>
          <w:szCs w:val="30"/>
        </w:rPr>
        <w:t>用人单位</w:t>
      </w:r>
      <w:r w:rsidRPr="00CC2C94">
        <w:rPr>
          <w:rFonts w:ascii="方正仿宋_GBK" w:eastAsia="方正仿宋_GBK" w:hAnsi="等线" w:hint="eastAsia"/>
          <w:sz w:val="30"/>
          <w:szCs w:val="30"/>
        </w:rPr>
        <w:t>应当加强女职工劳动保护，不得安排准备怀孕和</w:t>
      </w:r>
      <w:r w:rsidRPr="00CC2C94" w:rsidDel="0002160C">
        <w:rPr>
          <w:rFonts w:ascii="方正仿宋_GBK" w:eastAsia="方正仿宋_GBK" w:hAnsi="等线" w:hint="eastAsia"/>
          <w:sz w:val="30"/>
          <w:szCs w:val="30"/>
        </w:rPr>
        <w:t>孕期女</w:t>
      </w:r>
      <w:r w:rsidRPr="00CC2C94">
        <w:rPr>
          <w:rFonts w:ascii="方正仿宋_GBK" w:eastAsia="方正仿宋_GBK" w:hAnsi="等线" w:hint="eastAsia"/>
          <w:sz w:val="30"/>
          <w:szCs w:val="30"/>
        </w:rPr>
        <w:t>职工接触有毒有害物质和放射线，不得安排</w:t>
      </w:r>
      <w:r w:rsidRPr="00CC2C94" w:rsidDel="0002160C">
        <w:rPr>
          <w:rFonts w:ascii="方正仿宋_GBK" w:eastAsia="方正仿宋_GBK" w:hAnsi="等线" w:hint="eastAsia"/>
          <w:sz w:val="30"/>
          <w:szCs w:val="30"/>
        </w:rPr>
        <w:t>孕期、哺乳期女</w:t>
      </w:r>
      <w:r w:rsidRPr="00CC2C94">
        <w:rPr>
          <w:rFonts w:ascii="方正仿宋_GBK" w:eastAsia="方正仿宋_GBK" w:hAnsi="等线" w:hint="eastAsia"/>
          <w:sz w:val="30"/>
          <w:szCs w:val="30"/>
        </w:rPr>
        <w:t>职工从事对本人和胎儿、婴儿有危害的作业</w:t>
      </w:r>
      <w:r w:rsidRPr="00CC2C94" w:rsidDel="0002160C">
        <w:rPr>
          <w:rFonts w:ascii="方正仿宋_GBK" w:eastAsia="方正仿宋_GBK" w:hAnsi="等线" w:hint="eastAsia"/>
          <w:sz w:val="30"/>
          <w:szCs w:val="30"/>
        </w:rPr>
        <w:t>。</w:t>
      </w:r>
    </w:p>
    <w:p w:rsidR="00145463" w:rsidRPr="00CC2C94" w:rsidRDefault="00145463" w:rsidP="00145463">
      <w:pPr>
        <w:pStyle w:val="a3"/>
        <w:shd w:val="clear" w:color="auto" w:fill="FFFFFF"/>
        <w:spacing w:before="0" w:beforeAutospacing="0" w:after="0" w:afterAutospacing="0" w:line="560" w:lineRule="exact"/>
        <w:ind w:firstLineChars="200" w:firstLine="600"/>
        <w:rPr>
          <w:rFonts w:ascii="方正仿宋_GBK" w:eastAsia="方正仿宋_GBK" w:hAnsi="等线"/>
          <w:sz w:val="30"/>
          <w:szCs w:val="30"/>
        </w:rPr>
      </w:pPr>
      <w:r w:rsidRPr="00CC2C94">
        <w:rPr>
          <w:rFonts w:ascii="方正黑体_GBK" w:eastAsia="方正黑体_GBK" w:hAnsi="等线" w:hint="eastAsia"/>
          <w:sz w:val="30"/>
          <w:szCs w:val="30"/>
        </w:rPr>
        <w:t>第十二条（健康促进）</w:t>
      </w:r>
      <w:bookmarkStart w:id="2" w:name="_Hlk25256369"/>
      <w:r>
        <w:rPr>
          <w:rFonts w:ascii="方正黑体_GBK" w:eastAsia="方正黑体_GBK" w:hAnsi="等线" w:hint="eastAsia"/>
          <w:sz w:val="30"/>
          <w:szCs w:val="30"/>
        </w:rPr>
        <w:t xml:space="preserve">　</w:t>
      </w:r>
      <w:r w:rsidRPr="00CC2C94">
        <w:rPr>
          <w:rFonts w:ascii="方正仿宋_GBK" w:eastAsia="方正仿宋_GBK" w:hAnsi="等线" w:hint="eastAsia"/>
          <w:sz w:val="30"/>
          <w:szCs w:val="30"/>
        </w:rPr>
        <w:t>县级以上地方人民政府应当加强生育健康教育与促进工作，普及优生科学知识，倡导个人是</w:t>
      </w:r>
      <w:proofErr w:type="gramStart"/>
      <w:r w:rsidRPr="00CC2C94">
        <w:rPr>
          <w:rFonts w:ascii="方正仿宋_GBK" w:eastAsia="方正仿宋_GBK" w:hAnsi="等线" w:hint="eastAsia"/>
          <w:sz w:val="30"/>
          <w:szCs w:val="30"/>
        </w:rPr>
        <w:t>健康第一</w:t>
      </w:r>
      <w:proofErr w:type="gramEnd"/>
      <w:r w:rsidRPr="00CC2C94">
        <w:rPr>
          <w:rFonts w:ascii="方正仿宋_GBK" w:eastAsia="方正仿宋_GBK" w:hAnsi="等线" w:hint="eastAsia"/>
          <w:sz w:val="30"/>
          <w:szCs w:val="30"/>
        </w:rPr>
        <w:t>责任人的理念，组织领导辖区内教育、民政、司法、卫生健康、医疗保障、残疾人联合会、</w:t>
      </w:r>
      <w:r w:rsidRPr="00CC2C94" w:rsidDel="00BD5CED">
        <w:rPr>
          <w:rFonts w:ascii="方正仿宋_GBK" w:eastAsia="方正仿宋_GBK" w:hAnsi="等线" w:hint="eastAsia"/>
          <w:sz w:val="30"/>
          <w:szCs w:val="30"/>
        </w:rPr>
        <w:t>计划生育协会</w:t>
      </w:r>
      <w:r w:rsidRPr="00CC2C94">
        <w:rPr>
          <w:rFonts w:ascii="方正仿宋_GBK" w:eastAsia="方正仿宋_GBK" w:hAnsi="等线" w:hint="eastAsia"/>
          <w:sz w:val="30"/>
          <w:szCs w:val="30"/>
        </w:rPr>
        <w:t>等相关部门，对全民开展出生缺陷防治相关法律、法规和知识的宣传教育。</w:t>
      </w:r>
      <w:bookmarkEnd w:id="2"/>
    </w:p>
    <w:p w:rsidR="00145463" w:rsidRPr="00CC2C94" w:rsidRDefault="00145463" w:rsidP="00145463">
      <w:pPr>
        <w:pStyle w:val="a3"/>
        <w:shd w:val="clear" w:color="auto" w:fill="FFFFFF"/>
        <w:spacing w:before="0" w:beforeAutospacing="0" w:after="0" w:afterAutospacing="0" w:line="560" w:lineRule="exact"/>
        <w:ind w:firstLineChars="200" w:firstLine="600"/>
        <w:rPr>
          <w:rFonts w:ascii="方正仿宋_GBK" w:eastAsia="方正仿宋_GBK" w:hAnsi="等线"/>
          <w:sz w:val="30"/>
          <w:szCs w:val="30"/>
        </w:rPr>
      </w:pPr>
      <w:r w:rsidRPr="00CC2C94" w:rsidDel="0002160C">
        <w:rPr>
          <w:rFonts w:ascii="方正黑体_GBK" w:eastAsia="方正黑体_GBK" w:hAnsi="等线" w:cs="Times New Roman" w:hint="eastAsia"/>
          <w:sz w:val="30"/>
          <w:szCs w:val="30"/>
        </w:rPr>
        <w:t>第十</w:t>
      </w:r>
      <w:r w:rsidRPr="00CC2C94">
        <w:rPr>
          <w:rFonts w:ascii="方正黑体_GBK" w:eastAsia="方正黑体_GBK" w:hAnsi="等线" w:cs="Times New Roman" w:hint="eastAsia"/>
          <w:sz w:val="30"/>
          <w:szCs w:val="30"/>
        </w:rPr>
        <w:t>三</w:t>
      </w:r>
      <w:r w:rsidRPr="00CC2C94" w:rsidDel="0002160C">
        <w:rPr>
          <w:rFonts w:ascii="方正黑体_GBK" w:eastAsia="方正黑体_GBK" w:hAnsi="等线" w:cs="Times New Roman" w:hint="eastAsia"/>
          <w:sz w:val="30"/>
          <w:szCs w:val="30"/>
        </w:rPr>
        <w:t>条（自然环境保护）</w:t>
      </w:r>
      <w:r>
        <w:rPr>
          <w:rFonts w:ascii="方正黑体_GBK" w:eastAsia="方正黑体_GBK" w:hAnsi="等线" w:cs="Times New Roman" w:hint="eastAsia"/>
          <w:sz w:val="30"/>
          <w:szCs w:val="30"/>
        </w:rPr>
        <w:t xml:space="preserve">　</w:t>
      </w:r>
      <w:r w:rsidRPr="00CC2C94" w:rsidDel="0002160C">
        <w:rPr>
          <w:rFonts w:ascii="方正仿宋_GBK" w:eastAsia="方正仿宋_GBK" w:hAnsi="等线" w:hint="eastAsia"/>
          <w:sz w:val="30"/>
          <w:szCs w:val="30"/>
        </w:rPr>
        <w:t>县级以上地方人民政府</w:t>
      </w:r>
      <w:r w:rsidRPr="00CC2C94">
        <w:rPr>
          <w:rFonts w:ascii="方正仿宋_GBK" w:eastAsia="方正仿宋_GBK" w:hAnsi="等线" w:hint="eastAsia"/>
          <w:sz w:val="30"/>
          <w:szCs w:val="30"/>
        </w:rPr>
        <w:t>应当</w:t>
      </w:r>
      <w:r w:rsidRPr="00CC2C94" w:rsidDel="0002160C">
        <w:rPr>
          <w:rFonts w:ascii="方正仿宋_GBK" w:eastAsia="方正仿宋_GBK" w:hAnsi="等线" w:hint="eastAsia"/>
          <w:sz w:val="30"/>
          <w:szCs w:val="30"/>
        </w:rPr>
        <w:t>以提高环境质量为中心，推进联防联控和流域共治，实行环境质量目标考核，实施</w:t>
      </w:r>
      <w:r w:rsidRPr="00CC2C94">
        <w:rPr>
          <w:rFonts w:ascii="方正仿宋_GBK" w:eastAsia="方正仿宋_GBK" w:hAnsi="等线" w:hint="eastAsia"/>
          <w:sz w:val="30"/>
          <w:szCs w:val="30"/>
        </w:rPr>
        <w:t>最</w:t>
      </w:r>
      <w:r w:rsidRPr="00CC2C94" w:rsidDel="0002160C">
        <w:rPr>
          <w:rFonts w:ascii="方正仿宋_GBK" w:eastAsia="方正仿宋_GBK" w:hAnsi="等线" w:hint="eastAsia"/>
          <w:sz w:val="30"/>
          <w:szCs w:val="30"/>
        </w:rPr>
        <w:t>严格的环境保护制度。</w:t>
      </w:r>
    </w:p>
    <w:p w:rsidR="00145463" w:rsidRPr="00CC2C94" w:rsidRDefault="00145463" w:rsidP="00145463">
      <w:pPr>
        <w:spacing w:line="560" w:lineRule="exact"/>
        <w:ind w:firstLineChars="200" w:firstLine="600"/>
        <w:rPr>
          <w:rFonts w:ascii="方正仿宋_GBK" w:hAnsi="等线"/>
          <w:sz w:val="30"/>
          <w:szCs w:val="30"/>
        </w:rPr>
      </w:pPr>
      <w:r w:rsidRPr="00CC2C94" w:rsidDel="0002160C">
        <w:rPr>
          <w:rFonts w:ascii="方正仿宋_GBK" w:hAnsi="等线" w:hint="eastAsia"/>
          <w:sz w:val="30"/>
          <w:szCs w:val="30"/>
        </w:rPr>
        <w:lastRenderedPageBreak/>
        <w:t>县级以上地方人民政府</w:t>
      </w:r>
      <w:r w:rsidRPr="00CC2C94">
        <w:rPr>
          <w:rFonts w:ascii="方正仿宋_GBK" w:hAnsi="等线" w:hint="eastAsia"/>
          <w:sz w:val="30"/>
          <w:szCs w:val="30"/>
        </w:rPr>
        <w:t>生态环境部门</w:t>
      </w:r>
      <w:r w:rsidRPr="00CC2C94" w:rsidDel="0002160C">
        <w:rPr>
          <w:rFonts w:ascii="方正仿宋_GBK" w:hAnsi="等线" w:hint="eastAsia"/>
          <w:sz w:val="30"/>
          <w:szCs w:val="30"/>
        </w:rPr>
        <w:t>应当持续改善大气环境质量，全面提升水环境质量，加强土壤污染防治，防止环境因素导致的出生缺陷。</w:t>
      </w:r>
    </w:p>
    <w:p w:rsidR="00145463" w:rsidRPr="00CC2C94" w:rsidRDefault="00145463" w:rsidP="00145463">
      <w:pPr>
        <w:spacing w:line="560" w:lineRule="exact"/>
        <w:jc w:val="center"/>
        <w:rPr>
          <w:rFonts w:ascii="方正黑体_GBK" w:eastAsia="方正黑体_GBK" w:hAnsi="等线" w:cs="宋体"/>
          <w:sz w:val="30"/>
          <w:szCs w:val="30"/>
        </w:rPr>
      </w:pPr>
      <w:r w:rsidRPr="00CC2C94">
        <w:rPr>
          <w:rFonts w:ascii="方正黑体_GBK" w:eastAsia="方正黑体_GBK" w:hAnsi="等线" w:cs="宋体" w:hint="eastAsia"/>
          <w:sz w:val="30"/>
          <w:szCs w:val="30"/>
        </w:rPr>
        <w:t>第三章</w:t>
      </w:r>
      <w:r w:rsidRPr="00CC2C94">
        <w:rPr>
          <w:rFonts w:ascii="方正黑体_GBK" w:eastAsia="方正黑体_GBK" w:hAnsi="等线" w:cs="宋体"/>
          <w:sz w:val="30"/>
          <w:szCs w:val="30"/>
        </w:rPr>
        <w:t xml:space="preserve">  </w:t>
      </w:r>
      <w:r w:rsidRPr="00CC2C94">
        <w:rPr>
          <w:rFonts w:ascii="方正黑体_GBK" w:eastAsia="方正黑体_GBK" w:hAnsi="等线" w:cs="宋体" w:hint="eastAsia"/>
          <w:sz w:val="30"/>
          <w:szCs w:val="30"/>
        </w:rPr>
        <w:t>防治技术服务</w:t>
      </w:r>
    </w:p>
    <w:p w:rsidR="00145463" w:rsidRPr="00CC2C94" w:rsidRDefault="00145463" w:rsidP="00145463">
      <w:pPr>
        <w:spacing w:line="560" w:lineRule="exact"/>
        <w:ind w:firstLineChars="200" w:firstLine="600"/>
        <w:rPr>
          <w:rFonts w:ascii="方正仿宋_GBK" w:hAnsi="等线"/>
          <w:sz w:val="30"/>
          <w:szCs w:val="30"/>
        </w:rPr>
      </w:pPr>
      <w:r w:rsidRPr="00CC2C94">
        <w:rPr>
          <w:rFonts w:ascii="方正黑体_GBK" w:eastAsia="方正黑体_GBK" w:hAnsi="等线" w:hint="eastAsia"/>
          <w:sz w:val="30"/>
          <w:szCs w:val="30"/>
        </w:rPr>
        <w:t>第十四条（围孕期保健服务）</w:t>
      </w:r>
      <w:r>
        <w:rPr>
          <w:rFonts w:ascii="方正黑体_GBK" w:eastAsia="方正黑体_GBK" w:hAnsi="等线" w:hint="eastAsia"/>
          <w:sz w:val="30"/>
          <w:szCs w:val="30"/>
        </w:rPr>
        <w:t xml:space="preserve">　</w:t>
      </w:r>
      <w:r w:rsidRPr="00CC2C94">
        <w:rPr>
          <w:rFonts w:ascii="方正仿宋_GBK" w:hAnsi="等线" w:hint="eastAsia"/>
          <w:sz w:val="30"/>
          <w:szCs w:val="30"/>
        </w:rPr>
        <w:t>基层医疗卫生机构应当按规定为本辖区育龄人员建立居民健康档案，为孕妇提供妊娠风险筛查与评估、孕期保健等服务，加强婚前卫生指导，督促辖区内孕妇到医疗机构进行产前筛查和产前诊断。</w:t>
      </w:r>
    </w:p>
    <w:p w:rsidR="00145463" w:rsidRPr="00CC2C94" w:rsidDel="0002160C" w:rsidRDefault="00145463" w:rsidP="00145463">
      <w:pPr>
        <w:spacing w:line="560" w:lineRule="exact"/>
        <w:ind w:firstLineChars="200" w:firstLine="600"/>
        <w:rPr>
          <w:rFonts w:ascii="方正仿宋_GBK" w:hAnsi="等线"/>
          <w:sz w:val="30"/>
          <w:szCs w:val="30"/>
        </w:rPr>
      </w:pPr>
      <w:r w:rsidRPr="00CC2C94">
        <w:rPr>
          <w:rFonts w:ascii="方正黑体_GBK" w:eastAsia="方正黑体_GBK" w:hAnsi="等线" w:hint="eastAsia"/>
          <w:sz w:val="30"/>
          <w:szCs w:val="30"/>
        </w:rPr>
        <w:t>第十五条（再生育评估与指导）</w:t>
      </w:r>
      <w:r>
        <w:rPr>
          <w:rFonts w:ascii="方正黑体_GBK" w:eastAsia="方正黑体_GBK" w:hAnsi="等线" w:hint="eastAsia"/>
          <w:sz w:val="30"/>
          <w:szCs w:val="30"/>
        </w:rPr>
        <w:t xml:space="preserve">　</w:t>
      </w:r>
      <w:r w:rsidRPr="00CC2C94">
        <w:rPr>
          <w:rFonts w:ascii="方正仿宋_GBK" w:hAnsi="等线" w:hint="eastAsia"/>
          <w:sz w:val="30"/>
          <w:szCs w:val="30"/>
        </w:rPr>
        <w:t>分娩过严重出生缺陷儿的妇女准备再次妊娠的，夫妻双方应当到县级以上医疗机构接受孕前优生健康检查与评估。经检查确认不宜生育的，医疗机构应当向当事人说明情况，进行心理疏导，指导其采取长效避孕措施。</w:t>
      </w:r>
    </w:p>
    <w:p w:rsidR="00145463" w:rsidRPr="00CC2C94" w:rsidRDefault="00145463" w:rsidP="00145463">
      <w:pPr>
        <w:spacing w:line="560" w:lineRule="exact"/>
        <w:ind w:firstLineChars="200" w:firstLine="600"/>
        <w:rPr>
          <w:rFonts w:ascii="方正仿宋_GBK" w:hAnsi="等线"/>
          <w:sz w:val="30"/>
          <w:szCs w:val="30"/>
        </w:rPr>
      </w:pPr>
      <w:r w:rsidRPr="00CC2C94">
        <w:rPr>
          <w:rFonts w:ascii="方正黑体_GBK" w:eastAsia="方正黑体_GBK" w:hAnsi="等线" w:hint="eastAsia"/>
          <w:sz w:val="30"/>
          <w:szCs w:val="30"/>
        </w:rPr>
        <w:t>第十六条（产前筛查及诊断）</w:t>
      </w:r>
      <w:r>
        <w:rPr>
          <w:rFonts w:ascii="方正黑体_GBK" w:eastAsia="方正黑体_GBK" w:hAnsi="等线" w:hint="eastAsia"/>
          <w:sz w:val="30"/>
          <w:szCs w:val="30"/>
        </w:rPr>
        <w:t xml:space="preserve">　</w:t>
      </w:r>
      <w:r w:rsidRPr="00CC2C94">
        <w:rPr>
          <w:rFonts w:ascii="方正仿宋_GBK" w:hAnsi="等线" w:hint="eastAsia"/>
          <w:sz w:val="30"/>
          <w:szCs w:val="30"/>
        </w:rPr>
        <w:t>提供产前筛查、产前诊断技术服务的医疗机构应当向孕妇或家属告知采用产前筛查、产前诊断技术的目的、必要性，以及技术的安全性、有效性、风险性和结果的不确定性，指导其选择产前筛查、产前诊断适宜方案。</w:t>
      </w:r>
    </w:p>
    <w:p w:rsidR="00145463" w:rsidRPr="00CC2C94" w:rsidRDefault="00145463" w:rsidP="00145463">
      <w:pPr>
        <w:spacing w:line="560" w:lineRule="exact"/>
        <w:ind w:firstLineChars="200" w:firstLine="600"/>
        <w:rPr>
          <w:rFonts w:ascii="方正仿宋_GBK" w:hAnsi="等线"/>
          <w:sz w:val="30"/>
          <w:szCs w:val="30"/>
        </w:rPr>
      </w:pPr>
      <w:r w:rsidRPr="00CC2C94">
        <w:rPr>
          <w:rFonts w:ascii="方正仿宋_GBK" w:hAnsi="等线" w:hint="eastAsia"/>
          <w:sz w:val="30"/>
          <w:szCs w:val="30"/>
        </w:rPr>
        <w:t>经产前筛查发现高风险或怀疑胎儿异常的，医疗机构应当书面告知孕妇进行产前诊断，必要时进行</w:t>
      </w:r>
      <w:r w:rsidRPr="00CC2C94">
        <w:rPr>
          <w:rFonts w:ascii="方正仿宋_GBK" w:hint="eastAsia"/>
          <w:sz w:val="30"/>
          <w:szCs w:val="30"/>
        </w:rPr>
        <w:t>多学科病例讨论</w:t>
      </w:r>
      <w:r w:rsidRPr="00CC2C94">
        <w:rPr>
          <w:rFonts w:ascii="方正仿宋_GBK" w:hAnsi="等线" w:hint="eastAsia"/>
          <w:sz w:val="30"/>
          <w:szCs w:val="30"/>
        </w:rPr>
        <w:t>。产前诊断结论为胎儿异常的，医疗机构应当将继续妊娠和终止妊娠的风险和医学建议书面告知孕妇或者其家属，</w:t>
      </w:r>
      <w:bookmarkStart w:id="3" w:name="_Hlk36653183"/>
      <w:r w:rsidRPr="00CC2C94">
        <w:rPr>
          <w:rFonts w:ascii="方正仿宋_GBK" w:hAnsi="等线" w:hint="eastAsia"/>
          <w:sz w:val="30"/>
          <w:szCs w:val="30"/>
        </w:rPr>
        <w:t>由其自行选择处理方案，并签署知情同意书</w:t>
      </w:r>
      <w:bookmarkEnd w:id="3"/>
      <w:r w:rsidRPr="00CC2C94">
        <w:rPr>
          <w:rFonts w:ascii="方正仿宋_GBK" w:hAnsi="等线" w:hint="eastAsia"/>
          <w:sz w:val="30"/>
          <w:szCs w:val="30"/>
        </w:rPr>
        <w:t>。</w:t>
      </w:r>
    </w:p>
    <w:p w:rsidR="00145463" w:rsidRPr="00CC2C94" w:rsidRDefault="00145463" w:rsidP="00145463">
      <w:pPr>
        <w:spacing w:line="560" w:lineRule="exact"/>
        <w:ind w:firstLineChars="200" w:firstLine="600"/>
        <w:rPr>
          <w:rFonts w:ascii="方正仿宋_GBK" w:hAnsi="等线"/>
          <w:sz w:val="30"/>
          <w:szCs w:val="30"/>
        </w:rPr>
      </w:pPr>
      <w:r w:rsidRPr="00CC2C94">
        <w:rPr>
          <w:rFonts w:ascii="方正仿宋_GBK" w:hAnsi="等线" w:cs="宋体" w:hint="eastAsia"/>
          <w:sz w:val="30"/>
          <w:szCs w:val="30"/>
        </w:rPr>
        <w:t>怀孕妇女</w:t>
      </w:r>
      <w:proofErr w:type="gramStart"/>
      <w:r w:rsidRPr="00CC2C94">
        <w:rPr>
          <w:rFonts w:ascii="方正仿宋_GBK" w:hAnsi="等线" w:cs="宋体" w:hint="eastAsia"/>
          <w:sz w:val="30"/>
          <w:szCs w:val="30"/>
        </w:rPr>
        <w:t>孕</w:t>
      </w:r>
      <w:proofErr w:type="gramEnd"/>
      <w:r w:rsidRPr="00CC2C94">
        <w:rPr>
          <w:rFonts w:ascii="方正仿宋_GBK" w:hAnsi="等线" w:cs="宋体"/>
          <w:sz w:val="30"/>
          <w:szCs w:val="30"/>
        </w:rPr>
        <w:t>28</w:t>
      </w:r>
      <w:r w:rsidRPr="00CC2C94">
        <w:rPr>
          <w:rFonts w:ascii="方正仿宋_GBK" w:hAnsi="等线" w:cs="宋体" w:hint="eastAsia"/>
          <w:sz w:val="30"/>
          <w:szCs w:val="30"/>
        </w:rPr>
        <w:t>周前应当在自愿情况下至少接受１次产前筛查，</w:t>
      </w:r>
      <w:r w:rsidRPr="00CC2C94">
        <w:rPr>
          <w:rFonts w:ascii="方正仿宋_GBK" w:hAnsi="等线"/>
          <w:sz w:val="30"/>
          <w:szCs w:val="30"/>
        </w:rPr>
        <w:t>35</w:t>
      </w:r>
      <w:r w:rsidRPr="00CC2C94">
        <w:rPr>
          <w:rFonts w:ascii="方正仿宋_GBK" w:hAnsi="等线" w:hint="eastAsia"/>
          <w:sz w:val="30"/>
          <w:szCs w:val="30"/>
        </w:rPr>
        <w:t>岁以上高龄孕妇应当及时到有产前诊断资质的医疗机构接受产前诊断服务。</w:t>
      </w:r>
    </w:p>
    <w:p w:rsidR="00145463" w:rsidRPr="00CC2C94" w:rsidRDefault="00145463" w:rsidP="00145463">
      <w:pPr>
        <w:spacing w:line="560" w:lineRule="exact"/>
        <w:ind w:firstLineChars="200" w:firstLine="600"/>
        <w:rPr>
          <w:rFonts w:ascii="方正仿宋_GBK" w:hAnsi="等线"/>
          <w:sz w:val="30"/>
          <w:szCs w:val="30"/>
        </w:rPr>
      </w:pPr>
      <w:r w:rsidRPr="00CC2C94">
        <w:rPr>
          <w:rFonts w:ascii="方正黑体_GBK" w:eastAsia="方正黑体_GBK" w:hAnsi="等线" w:hint="eastAsia"/>
          <w:sz w:val="30"/>
          <w:szCs w:val="30"/>
        </w:rPr>
        <w:lastRenderedPageBreak/>
        <w:t>第十七条（新生儿疾病筛查）</w:t>
      </w:r>
      <w:r>
        <w:rPr>
          <w:rFonts w:ascii="方正黑体_GBK" w:eastAsia="方正黑体_GBK" w:hAnsi="等线" w:hint="eastAsia"/>
          <w:sz w:val="30"/>
          <w:szCs w:val="30"/>
        </w:rPr>
        <w:t xml:space="preserve">　</w:t>
      </w:r>
      <w:r w:rsidRPr="00CC2C94">
        <w:rPr>
          <w:rFonts w:ascii="方正仿宋_GBK" w:hAnsi="等线" w:hint="eastAsia"/>
          <w:sz w:val="30"/>
          <w:szCs w:val="30"/>
        </w:rPr>
        <w:t>实施新生儿疾病筛查前，医疗机构应当将筛查的项目、条件和费用等情况如实告知新生儿监护人，并经其签字同意。新生儿疾病筛查发现异常的，应当告知新生儿监护人进行确诊、治疗，并定期随访。</w:t>
      </w:r>
    </w:p>
    <w:p w:rsidR="00145463" w:rsidRPr="00CC2C94" w:rsidRDefault="00145463" w:rsidP="00145463">
      <w:pPr>
        <w:spacing w:line="560" w:lineRule="exact"/>
        <w:ind w:firstLineChars="200" w:firstLine="600"/>
        <w:rPr>
          <w:rFonts w:ascii="方正仿宋_GBK" w:hAnsi="等线"/>
          <w:sz w:val="30"/>
          <w:szCs w:val="30"/>
        </w:rPr>
      </w:pPr>
      <w:r w:rsidRPr="00CC2C94">
        <w:rPr>
          <w:rFonts w:ascii="方正黑体_GBK" w:eastAsia="方正黑体_GBK" w:hAnsi="等线" w:hint="eastAsia"/>
          <w:sz w:val="30"/>
          <w:szCs w:val="30"/>
        </w:rPr>
        <w:t>第十八条（儿童残疾筛查）</w:t>
      </w:r>
      <w:r>
        <w:rPr>
          <w:rFonts w:ascii="方正黑体_GBK" w:eastAsia="方正黑体_GBK" w:hAnsi="等线" w:hint="eastAsia"/>
          <w:sz w:val="30"/>
          <w:szCs w:val="30"/>
        </w:rPr>
        <w:t xml:space="preserve">　</w:t>
      </w:r>
      <w:r w:rsidRPr="00CC2C94">
        <w:rPr>
          <w:rFonts w:ascii="方正仿宋_GBK" w:hAnsi="等线" w:hint="eastAsia"/>
          <w:sz w:val="30"/>
          <w:szCs w:val="30"/>
        </w:rPr>
        <w:t>医疗机构应当为</w:t>
      </w:r>
      <w:r w:rsidRPr="00CC2C94">
        <w:rPr>
          <w:rFonts w:ascii="方正仿宋_GBK" w:hAnsi="等线"/>
          <w:sz w:val="30"/>
          <w:szCs w:val="30"/>
        </w:rPr>
        <w:t>0-6</w:t>
      </w:r>
      <w:r w:rsidRPr="00CC2C94">
        <w:rPr>
          <w:rFonts w:ascii="方正仿宋_GBK" w:hAnsi="等线" w:hint="eastAsia"/>
          <w:sz w:val="30"/>
          <w:szCs w:val="30"/>
        </w:rPr>
        <w:t>岁儿童提供定期健康检查和视力、听力、智力、肢体残疾及孤独症等筛查，为筛查异常者提供随访、确诊、治疗和干预服务。</w:t>
      </w:r>
    </w:p>
    <w:p w:rsidR="00145463" w:rsidRPr="00CC2C94" w:rsidRDefault="00145463" w:rsidP="00145463">
      <w:pPr>
        <w:spacing w:line="560" w:lineRule="exact"/>
        <w:ind w:firstLineChars="200" w:firstLine="600"/>
        <w:rPr>
          <w:rFonts w:ascii="方正仿宋_GBK" w:hAnsi="等线" w:cs="宋体"/>
          <w:sz w:val="30"/>
          <w:szCs w:val="30"/>
        </w:rPr>
      </w:pPr>
      <w:r w:rsidRPr="00CC2C94">
        <w:rPr>
          <w:rFonts w:ascii="方正黑体_GBK" w:eastAsia="方正黑体_GBK" w:hAnsi="等线" w:hint="eastAsia"/>
          <w:sz w:val="30"/>
          <w:szCs w:val="30"/>
        </w:rPr>
        <w:t>第十九条（</w:t>
      </w:r>
      <w:bookmarkStart w:id="4" w:name="_Hlk36655940"/>
      <w:r w:rsidRPr="00CC2C94">
        <w:rPr>
          <w:rFonts w:ascii="方正黑体_GBK" w:eastAsia="方正黑体_GBK" w:hAnsi="等线" w:hint="eastAsia"/>
          <w:sz w:val="30"/>
          <w:szCs w:val="30"/>
        </w:rPr>
        <w:t>治疗与康复</w:t>
      </w:r>
      <w:bookmarkEnd w:id="4"/>
      <w:r w:rsidRPr="00CC2C94">
        <w:rPr>
          <w:rFonts w:ascii="方正黑体_GBK" w:eastAsia="方正黑体_GBK" w:hAnsi="等线" w:hint="eastAsia"/>
          <w:sz w:val="30"/>
          <w:szCs w:val="30"/>
        </w:rPr>
        <w:t>）</w:t>
      </w:r>
      <w:r>
        <w:rPr>
          <w:rFonts w:ascii="方正黑体_GBK" w:eastAsia="方正黑体_GBK" w:hAnsi="等线" w:hint="eastAsia"/>
          <w:sz w:val="30"/>
          <w:szCs w:val="30"/>
        </w:rPr>
        <w:t xml:space="preserve">　</w:t>
      </w:r>
      <w:r w:rsidRPr="00CC2C94">
        <w:rPr>
          <w:rFonts w:ascii="方正仿宋_GBK" w:hAnsi="等线" w:hint="eastAsia"/>
          <w:sz w:val="30"/>
          <w:szCs w:val="30"/>
        </w:rPr>
        <w:t>县级以上地方人民政府协调有关部门和医疗机构，为</w:t>
      </w:r>
      <w:r w:rsidRPr="00CC2C94">
        <w:rPr>
          <w:rFonts w:ascii="方正仿宋_GBK" w:hAnsi="等线" w:cs="宋体" w:hint="eastAsia"/>
          <w:sz w:val="30"/>
          <w:szCs w:val="30"/>
        </w:rPr>
        <w:t>出生缺陷</w:t>
      </w:r>
      <w:r w:rsidRPr="00CC2C94">
        <w:rPr>
          <w:rFonts w:ascii="方正仿宋_GBK" w:hAnsi="等线" w:hint="eastAsia"/>
          <w:sz w:val="30"/>
          <w:szCs w:val="30"/>
        </w:rPr>
        <w:t>儿童治疗和早期康复训练提供便利条件，</w:t>
      </w:r>
      <w:r w:rsidRPr="00CC2C94">
        <w:rPr>
          <w:rFonts w:ascii="方正仿宋_GBK" w:hAnsi="等线" w:cs="宋体" w:hint="eastAsia"/>
          <w:sz w:val="30"/>
          <w:szCs w:val="30"/>
        </w:rPr>
        <w:t>建立新生儿及儿童致残性疾病和出生缺陷筛查、诊断、干预一体化工作机制。</w:t>
      </w:r>
    </w:p>
    <w:p w:rsidR="00145463" w:rsidRPr="00CC2C94" w:rsidRDefault="00145463" w:rsidP="00145463">
      <w:pPr>
        <w:spacing w:line="560" w:lineRule="exact"/>
        <w:ind w:firstLineChars="200" w:firstLine="600"/>
        <w:rPr>
          <w:rFonts w:ascii="方正仿宋_GBK" w:hAnsi="等线"/>
          <w:sz w:val="30"/>
          <w:szCs w:val="30"/>
        </w:rPr>
      </w:pPr>
      <w:r w:rsidRPr="00CC2C94">
        <w:rPr>
          <w:rFonts w:ascii="方正仿宋_GBK" w:hAnsi="等线" w:hint="eastAsia"/>
          <w:sz w:val="30"/>
          <w:szCs w:val="30"/>
        </w:rPr>
        <w:t>医疗机构、康复机构应当为出生缺陷儿童提供早期康复训练，帮助其恢复基本功能，减轻残疾程度，做好患儿转介和康复管理等工作，创造良好的环境和条件，扶助出生缺陷儿童提升生活质量。</w:t>
      </w:r>
    </w:p>
    <w:p w:rsidR="00145463" w:rsidRPr="00CC2C94" w:rsidRDefault="00145463" w:rsidP="00145463">
      <w:pPr>
        <w:spacing w:line="560" w:lineRule="exact"/>
        <w:jc w:val="center"/>
        <w:rPr>
          <w:rFonts w:ascii="方正黑体_GBK" w:eastAsia="方正黑体_GBK" w:hAnsi="等线" w:cs="宋体"/>
          <w:sz w:val="30"/>
          <w:szCs w:val="30"/>
        </w:rPr>
      </w:pPr>
      <w:r w:rsidRPr="00CC2C94">
        <w:rPr>
          <w:rFonts w:ascii="方正黑体_GBK" w:eastAsia="方正黑体_GBK" w:hAnsi="等线" w:cs="宋体" w:hint="eastAsia"/>
          <w:sz w:val="30"/>
          <w:szCs w:val="30"/>
        </w:rPr>
        <w:t>第四章</w:t>
      </w:r>
      <w:r>
        <w:rPr>
          <w:rFonts w:ascii="方正黑体_GBK" w:eastAsia="方正黑体_GBK" w:hAnsi="等线" w:cs="宋体" w:hint="eastAsia"/>
          <w:sz w:val="30"/>
          <w:szCs w:val="30"/>
        </w:rPr>
        <w:t xml:space="preserve">　</w:t>
      </w:r>
      <w:r w:rsidRPr="00CC2C94">
        <w:rPr>
          <w:rFonts w:ascii="方正黑体_GBK" w:eastAsia="方正黑体_GBK" w:hAnsi="等线" w:cs="宋体" w:hint="eastAsia"/>
          <w:sz w:val="30"/>
          <w:szCs w:val="30"/>
        </w:rPr>
        <w:t>保障措施</w:t>
      </w:r>
    </w:p>
    <w:p w:rsidR="00145463" w:rsidRPr="00CC2C94" w:rsidDel="0002160C" w:rsidRDefault="00145463" w:rsidP="00145463">
      <w:pPr>
        <w:spacing w:line="560" w:lineRule="exact"/>
        <w:ind w:firstLineChars="200" w:firstLine="600"/>
        <w:rPr>
          <w:rFonts w:ascii="方正仿宋_GBK" w:hAnsi="等线" w:cs="宋体"/>
          <w:sz w:val="30"/>
          <w:szCs w:val="30"/>
        </w:rPr>
      </w:pPr>
      <w:r w:rsidRPr="00CC2C94" w:rsidDel="0002160C">
        <w:rPr>
          <w:rFonts w:ascii="方正黑体_GBK" w:eastAsia="方正黑体_GBK" w:hAnsi="等线" w:hint="eastAsia"/>
          <w:sz w:val="30"/>
          <w:szCs w:val="30"/>
        </w:rPr>
        <w:t>第</w:t>
      </w:r>
      <w:r w:rsidRPr="00CC2C94">
        <w:rPr>
          <w:rFonts w:ascii="方正黑体_GBK" w:eastAsia="方正黑体_GBK" w:hAnsi="等线" w:hint="eastAsia"/>
          <w:sz w:val="30"/>
          <w:szCs w:val="30"/>
        </w:rPr>
        <w:t>二</w:t>
      </w:r>
      <w:r w:rsidRPr="00CC2C94" w:rsidDel="0002160C">
        <w:rPr>
          <w:rFonts w:ascii="方正黑体_GBK" w:eastAsia="方正黑体_GBK" w:hAnsi="等线" w:hint="eastAsia"/>
          <w:sz w:val="30"/>
          <w:szCs w:val="30"/>
        </w:rPr>
        <w:t>十条（体系建设）</w:t>
      </w:r>
      <w:r>
        <w:rPr>
          <w:rFonts w:ascii="方正黑体_GBK" w:eastAsia="方正黑体_GBK" w:hAnsi="等线" w:hint="eastAsia"/>
          <w:sz w:val="30"/>
          <w:szCs w:val="30"/>
        </w:rPr>
        <w:t xml:space="preserve">　</w:t>
      </w:r>
      <w:r w:rsidRPr="00CC2C94" w:rsidDel="0002160C">
        <w:rPr>
          <w:rFonts w:ascii="方正仿宋_GBK" w:hAnsi="等线" w:cs="宋体" w:hint="eastAsia"/>
          <w:sz w:val="30"/>
          <w:szCs w:val="30"/>
        </w:rPr>
        <w:t>县级以上</w:t>
      </w:r>
      <w:r w:rsidRPr="00CC2C94" w:rsidDel="0002160C">
        <w:rPr>
          <w:rFonts w:ascii="方正仿宋_GBK" w:hAnsi="等线" w:hint="eastAsia"/>
          <w:sz w:val="30"/>
          <w:szCs w:val="30"/>
        </w:rPr>
        <w:t>地方人民政府</w:t>
      </w:r>
      <w:r w:rsidRPr="00CC2C94">
        <w:rPr>
          <w:rFonts w:ascii="方正仿宋_GBK" w:hAnsi="等线" w:hint="eastAsia"/>
          <w:sz w:val="30"/>
          <w:szCs w:val="30"/>
        </w:rPr>
        <w:t>卫生健康行政部门</w:t>
      </w:r>
      <w:r w:rsidRPr="00CC2C94" w:rsidDel="0002160C">
        <w:rPr>
          <w:rFonts w:ascii="方正仿宋_GBK" w:hAnsi="等线" w:hint="eastAsia"/>
          <w:sz w:val="30"/>
          <w:szCs w:val="30"/>
        </w:rPr>
        <w:t>应当</w:t>
      </w:r>
      <w:r w:rsidRPr="00CC2C94" w:rsidDel="0002160C">
        <w:rPr>
          <w:rFonts w:ascii="方正仿宋_GBK" w:hAnsi="等线" w:cs="宋体" w:hint="eastAsia"/>
          <w:sz w:val="30"/>
          <w:szCs w:val="30"/>
        </w:rPr>
        <w:t>健全出生缺陷防治网络，普及筛查适宜技术</w:t>
      </w:r>
      <w:r w:rsidRPr="00CC2C94">
        <w:rPr>
          <w:rFonts w:ascii="方正仿宋_GBK" w:hAnsi="等线" w:cs="宋体" w:hint="eastAsia"/>
          <w:sz w:val="30"/>
          <w:szCs w:val="30"/>
        </w:rPr>
        <w:t>，</w:t>
      </w:r>
      <w:r w:rsidRPr="00CC2C94" w:rsidDel="0002160C">
        <w:rPr>
          <w:rFonts w:ascii="方正仿宋_GBK" w:hAnsi="等线" w:cs="宋体" w:hint="eastAsia"/>
          <w:sz w:val="30"/>
          <w:szCs w:val="30"/>
        </w:rPr>
        <w:t>提高出生缺陷综合防治服务可及性。</w:t>
      </w:r>
    </w:p>
    <w:p w:rsidR="00145463" w:rsidRPr="00CC2C94" w:rsidDel="0002160C" w:rsidRDefault="00145463" w:rsidP="00145463">
      <w:pPr>
        <w:spacing w:line="560" w:lineRule="exact"/>
        <w:ind w:firstLineChars="200" w:firstLine="600"/>
        <w:rPr>
          <w:rFonts w:ascii="方正仿宋_GBK" w:hAnsi="等线" w:cs="宋体"/>
          <w:sz w:val="30"/>
          <w:szCs w:val="30"/>
        </w:rPr>
      </w:pPr>
      <w:r w:rsidRPr="00CC2C94" w:rsidDel="0002160C">
        <w:rPr>
          <w:rFonts w:ascii="方正仿宋_GBK" w:hAnsi="等线" w:cs="宋体" w:hint="eastAsia"/>
          <w:sz w:val="30"/>
          <w:szCs w:val="30"/>
        </w:rPr>
        <w:t>妇幼健康服务机构根据卫生健康行政部门的委托，负责辖区内出生缺陷防治的技术指导、监测分析和健康教育等工作。</w:t>
      </w:r>
    </w:p>
    <w:p w:rsidR="00145463" w:rsidRPr="00CC2C94" w:rsidDel="0002160C" w:rsidRDefault="00145463" w:rsidP="00145463">
      <w:pPr>
        <w:spacing w:line="560" w:lineRule="exact"/>
        <w:ind w:firstLineChars="200" w:firstLine="600"/>
        <w:rPr>
          <w:rFonts w:ascii="方正仿宋_GBK" w:hAnsi="等线" w:cs="宋体"/>
          <w:sz w:val="30"/>
          <w:szCs w:val="30"/>
        </w:rPr>
      </w:pPr>
      <w:r w:rsidRPr="00CC2C94">
        <w:rPr>
          <w:rFonts w:ascii="方正仿宋_GBK" w:hAnsi="等线" w:cs="宋体" w:hint="eastAsia"/>
          <w:sz w:val="30"/>
          <w:szCs w:val="30"/>
        </w:rPr>
        <w:t>其他</w:t>
      </w:r>
      <w:r w:rsidRPr="00CC2C94" w:rsidDel="0002160C">
        <w:rPr>
          <w:rFonts w:ascii="方正仿宋_GBK" w:hAnsi="等线" w:cs="宋体" w:hint="eastAsia"/>
          <w:sz w:val="30"/>
          <w:szCs w:val="30"/>
        </w:rPr>
        <w:t>医疗机构应当提供与本机构能力相当的出生缺陷防治技术服务。</w:t>
      </w:r>
    </w:p>
    <w:p w:rsidR="00145463" w:rsidRPr="00CC2C94" w:rsidRDefault="00145463" w:rsidP="00145463">
      <w:pPr>
        <w:spacing w:line="560" w:lineRule="exact"/>
        <w:ind w:firstLineChars="200" w:firstLine="600"/>
        <w:rPr>
          <w:rFonts w:ascii="方正仿宋_GBK" w:hAnsi="等线"/>
          <w:sz w:val="30"/>
          <w:szCs w:val="30"/>
        </w:rPr>
      </w:pPr>
      <w:r w:rsidRPr="00CC2C94">
        <w:rPr>
          <w:rFonts w:ascii="方正黑体_GBK" w:eastAsia="方正黑体_GBK" w:hAnsi="等线" w:hint="eastAsia"/>
          <w:sz w:val="30"/>
          <w:szCs w:val="30"/>
        </w:rPr>
        <w:t>第二十一条（服务提供）</w:t>
      </w:r>
      <w:r w:rsidRPr="00CC2C94">
        <w:rPr>
          <w:rFonts w:ascii="方正黑体_GBK" w:eastAsia="方正黑体_GBK" w:hAnsi="等线"/>
          <w:sz w:val="30"/>
          <w:szCs w:val="30"/>
        </w:rPr>
        <w:t xml:space="preserve"> </w:t>
      </w:r>
      <w:r w:rsidRPr="00CC2C94">
        <w:rPr>
          <w:rFonts w:ascii="方正仿宋_GBK" w:hAnsi="等线"/>
          <w:sz w:val="30"/>
          <w:szCs w:val="30"/>
        </w:rPr>
        <w:t xml:space="preserve"> </w:t>
      </w:r>
      <w:r w:rsidRPr="00CC2C94">
        <w:rPr>
          <w:rFonts w:ascii="方正仿宋_GBK" w:hAnsi="等线" w:hint="eastAsia"/>
          <w:sz w:val="30"/>
          <w:szCs w:val="30"/>
        </w:rPr>
        <w:t>医疗机构及其医务人员提供出生</w:t>
      </w:r>
      <w:r w:rsidRPr="00CC2C94">
        <w:rPr>
          <w:rFonts w:ascii="方正仿宋_GBK" w:hAnsi="等线" w:hint="eastAsia"/>
          <w:sz w:val="30"/>
          <w:szCs w:val="30"/>
        </w:rPr>
        <w:lastRenderedPageBreak/>
        <w:t>缺陷防治服务，应当依法取得相应资质，遵守相关卫生行政规章制度和医疗技术操作规范，保护患者隐私。</w:t>
      </w:r>
    </w:p>
    <w:p w:rsidR="00145463" w:rsidRPr="00CC2C94" w:rsidRDefault="00145463" w:rsidP="00145463">
      <w:pPr>
        <w:spacing w:line="560" w:lineRule="exact"/>
        <w:ind w:firstLineChars="200" w:firstLine="600"/>
        <w:rPr>
          <w:rFonts w:ascii="方正仿宋_GBK" w:hAnsi="等线" w:cs="宋体"/>
          <w:sz w:val="30"/>
          <w:szCs w:val="30"/>
        </w:rPr>
      </w:pPr>
      <w:r w:rsidRPr="00CC2C94">
        <w:rPr>
          <w:rFonts w:ascii="方正黑体_GBK" w:eastAsia="方正黑体_GBK" w:hAnsi="等线" w:hint="eastAsia"/>
          <w:sz w:val="30"/>
          <w:szCs w:val="30"/>
        </w:rPr>
        <w:t>第二十二条（人才培养）</w:t>
      </w:r>
      <w:r w:rsidRPr="00CC2C94">
        <w:rPr>
          <w:rFonts w:ascii="方正仿宋_GBK" w:hAnsi="等线" w:cs="宋体"/>
          <w:sz w:val="30"/>
          <w:szCs w:val="30"/>
        </w:rPr>
        <w:t xml:space="preserve">  </w:t>
      </w:r>
      <w:r w:rsidRPr="00CC2C94">
        <w:rPr>
          <w:rFonts w:ascii="方正仿宋_GBK" w:hAnsi="等线" w:cs="宋体" w:hint="eastAsia"/>
          <w:sz w:val="30"/>
          <w:szCs w:val="30"/>
        </w:rPr>
        <w:t>市级以上地方人民政府教育、卫生健康行政部门应当加强出生缺陷防治专业人才培养，构建适合行业特点的医学人才培养培训体系。</w:t>
      </w:r>
    </w:p>
    <w:p w:rsidR="00145463" w:rsidRPr="00CC2C94" w:rsidRDefault="00145463" w:rsidP="00145463">
      <w:pPr>
        <w:spacing w:line="560" w:lineRule="exact"/>
        <w:ind w:firstLineChars="200" w:firstLine="600"/>
        <w:rPr>
          <w:rFonts w:ascii="方正仿宋_GBK" w:hAnsi="等线"/>
          <w:sz w:val="30"/>
          <w:szCs w:val="30"/>
        </w:rPr>
      </w:pPr>
      <w:r w:rsidRPr="00CC2C94">
        <w:rPr>
          <w:rFonts w:ascii="方正黑体_GBK" w:eastAsia="方正黑体_GBK" w:hAnsi="等线" w:hint="eastAsia"/>
          <w:sz w:val="30"/>
          <w:szCs w:val="30"/>
        </w:rPr>
        <w:t>第二十三条（经费支持）</w:t>
      </w:r>
      <w:r>
        <w:rPr>
          <w:rFonts w:ascii="方正黑体_GBK" w:eastAsia="方正黑体_GBK" w:hAnsi="等线" w:hint="eastAsia"/>
          <w:sz w:val="30"/>
          <w:szCs w:val="30"/>
        </w:rPr>
        <w:t xml:space="preserve">　</w:t>
      </w:r>
      <w:r w:rsidRPr="00CC2C94">
        <w:rPr>
          <w:rFonts w:ascii="方正仿宋_GBK" w:hAnsi="等线" w:hint="eastAsia"/>
          <w:sz w:val="30"/>
          <w:szCs w:val="30"/>
        </w:rPr>
        <w:t>县级以上地方人民政府应当提供婚前医学检查、孕前优生健康检查、孕妇产前筛查、新生儿疾病筛查等免费服务，并向公众公布获取该服务的途径和方式。鼓励有条件的地区增加出生缺陷防治免费服务项目的种类。</w:t>
      </w:r>
    </w:p>
    <w:p w:rsidR="00145463" w:rsidRPr="00CC2C94" w:rsidRDefault="00145463" w:rsidP="00145463">
      <w:pPr>
        <w:spacing w:line="560" w:lineRule="exact"/>
        <w:ind w:firstLineChars="200" w:firstLine="600"/>
        <w:rPr>
          <w:rFonts w:ascii="方正仿宋_GBK" w:hAnsi="等线"/>
          <w:sz w:val="30"/>
          <w:szCs w:val="30"/>
        </w:rPr>
      </w:pPr>
      <w:r w:rsidRPr="00CC2C94">
        <w:rPr>
          <w:rFonts w:ascii="方正仿宋_GBK" w:hAnsi="等线" w:hint="eastAsia"/>
          <w:sz w:val="30"/>
          <w:szCs w:val="30"/>
        </w:rPr>
        <w:t>县级以上地方人民政府应当根据本地区实际情况，统筹财政补助资金和其他渠道基金，给予专项支持。</w:t>
      </w:r>
    </w:p>
    <w:p w:rsidR="00145463" w:rsidRPr="00CC2C94" w:rsidRDefault="00145463" w:rsidP="00145463">
      <w:pPr>
        <w:pStyle w:val="a3"/>
        <w:shd w:val="clear" w:color="auto" w:fill="FFFFFF"/>
        <w:adjustRightInd w:val="0"/>
        <w:spacing w:before="0" w:beforeAutospacing="0" w:after="0" w:afterAutospacing="0" w:line="560" w:lineRule="exact"/>
        <w:ind w:firstLineChars="200" w:firstLine="600"/>
        <w:rPr>
          <w:rFonts w:ascii="方正仿宋_GBK" w:eastAsia="方正仿宋_GBK" w:hAnsi="等线"/>
          <w:sz w:val="30"/>
          <w:szCs w:val="30"/>
        </w:rPr>
      </w:pPr>
      <w:r w:rsidRPr="00CC2C94">
        <w:rPr>
          <w:rFonts w:ascii="方正黑体_GBK" w:eastAsia="方正黑体_GBK" w:hAnsi="等线" w:hint="eastAsia"/>
          <w:sz w:val="30"/>
          <w:szCs w:val="30"/>
        </w:rPr>
        <w:t>第二十四条（医疗救助）</w:t>
      </w:r>
      <w:r>
        <w:rPr>
          <w:rFonts w:ascii="方正黑体_GBK" w:eastAsia="方正黑体_GBK" w:hAnsi="等线" w:hint="eastAsia"/>
          <w:sz w:val="30"/>
          <w:szCs w:val="30"/>
        </w:rPr>
        <w:t xml:space="preserve">　</w:t>
      </w:r>
      <w:r w:rsidRPr="00CC2C94">
        <w:rPr>
          <w:rFonts w:ascii="方正仿宋_GBK" w:eastAsia="方正仿宋_GBK" w:hAnsi="等线" w:hint="eastAsia"/>
          <w:sz w:val="30"/>
          <w:szCs w:val="30"/>
        </w:rPr>
        <w:t>出生缺陷儿童治疗与康复纳入城乡居民基本医疗保险保障范围，符合规定的医疗费用由城乡居民基本医疗保险基金支付。</w:t>
      </w:r>
    </w:p>
    <w:p w:rsidR="00145463" w:rsidRPr="00CC2C94" w:rsidRDefault="00145463" w:rsidP="00145463">
      <w:pPr>
        <w:pStyle w:val="a3"/>
        <w:shd w:val="clear" w:color="auto" w:fill="FFFFFF"/>
        <w:adjustRightInd w:val="0"/>
        <w:spacing w:before="0" w:beforeAutospacing="0" w:after="0" w:afterAutospacing="0" w:line="560" w:lineRule="exact"/>
        <w:ind w:firstLineChars="200" w:firstLine="600"/>
        <w:rPr>
          <w:rFonts w:ascii="方正仿宋_GBK" w:eastAsia="方正仿宋_GBK" w:hAnsi="等线"/>
          <w:sz w:val="30"/>
          <w:szCs w:val="30"/>
        </w:rPr>
      </w:pPr>
      <w:r w:rsidRPr="00CC2C94">
        <w:rPr>
          <w:rFonts w:ascii="方正仿宋_GBK" w:eastAsia="方正仿宋_GBK" w:hAnsi="等线" w:hint="eastAsia"/>
          <w:sz w:val="30"/>
          <w:szCs w:val="30"/>
        </w:rPr>
        <w:t>县级以上地方人民政府有关部门应当向因救治出生缺陷儿童造成基本生活一定时期内出现严重困难的家庭，提供临时救助或社会救助。</w:t>
      </w:r>
    </w:p>
    <w:p w:rsidR="00145463" w:rsidRPr="00CC2C94" w:rsidRDefault="00145463" w:rsidP="00145463">
      <w:pPr>
        <w:spacing w:line="560" w:lineRule="exact"/>
        <w:ind w:firstLineChars="200" w:firstLine="600"/>
        <w:rPr>
          <w:rFonts w:ascii="方正黑体_GBK" w:eastAsia="方正黑体_GBK" w:hAnsi="等线" w:cs="宋体"/>
          <w:sz w:val="30"/>
          <w:szCs w:val="30"/>
        </w:rPr>
      </w:pPr>
      <w:r w:rsidRPr="00CC2C94">
        <w:rPr>
          <w:rFonts w:ascii="方正黑体_GBK" w:eastAsia="方正黑体_GBK" w:hAnsi="等线" w:hint="eastAsia"/>
          <w:sz w:val="30"/>
          <w:szCs w:val="30"/>
        </w:rPr>
        <w:t>第二十五条（科学研究）</w:t>
      </w:r>
      <w:r>
        <w:rPr>
          <w:rFonts w:ascii="方正黑体_GBK" w:eastAsia="方正黑体_GBK" w:hAnsi="等线" w:hint="eastAsia"/>
          <w:sz w:val="30"/>
          <w:szCs w:val="30"/>
        </w:rPr>
        <w:t xml:space="preserve">　</w:t>
      </w:r>
      <w:r w:rsidRPr="00CC2C94">
        <w:rPr>
          <w:rFonts w:ascii="方正仿宋_GBK" w:hAnsi="等线" w:cs="宋体" w:hint="eastAsia"/>
          <w:sz w:val="30"/>
          <w:szCs w:val="30"/>
        </w:rPr>
        <w:t>鼓励和支持科研院所、医疗卫生机构开展出生缺陷防治科学研究，促进出生缺陷防治科技成果和成熟技术的转化应用，提高出生缺陷防治的科学技术水平。</w:t>
      </w:r>
    </w:p>
    <w:p w:rsidR="00145463" w:rsidRPr="00CC2C94" w:rsidRDefault="00145463" w:rsidP="00145463">
      <w:pPr>
        <w:spacing w:line="560" w:lineRule="exact"/>
        <w:jc w:val="center"/>
        <w:rPr>
          <w:rFonts w:ascii="方正黑体_GBK" w:eastAsia="方正黑体_GBK" w:hAnsi="等线" w:cs="宋体"/>
          <w:sz w:val="30"/>
          <w:szCs w:val="30"/>
        </w:rPr>
      </w:pPr>
      <w:r w:rsidRPr="00CC2C94">
        <w:rPr>
          <w:rFonts w:ascii="方正黑体_GBK" w:eastAsia="方正黑体_GBK" w:hAnsi="等线" w:cs="宋体" w:hint="eastAsia"/>
          <w:sz w:val="30"/>
          <w:szCs w:val="30"/>
        </w:rPr>
        <w:t>第五章</w:t>
      </w:r>
      <w:r>
        <w:rPr>
          <w:rFonts w:ascii="方正黑体_GBK" w:eastAsia="方正黑体_GBK" w:hAnsi="等线" w:cs="宋体" w:hint="eastAsia"/>
          <w:sz w:val="30"/>
          <w:szCs w:val="30"/>
        </w:rPr>
        <w:t xml:space="preserve">　</w:t>
      </w:r>
      <w:r w:rsidRPr="00CC2C94">
        <w:rPr>
          <w:rFonts w:ascii="方正黑体_GBK" w:eastAsia="方正黑体_GBK" w:hAnsi="等线" w:cs="宋体" w:hint="eastAsia"/>
          <w:sz w:val="30"/>
          <w:szCs w:val="30"/>
        </w:rPr>
        <w:t>监督管理</w:t>
      </w:r>
    </w:p>
    <w:p w:rsidR="00145463" w:rsidRPr="00CC2C94" w:rsidRDefault="00145463" w:rsidP="00145463">
      <w:pPr>
        <w:spacing w:line="560" w:lineRule="exact"/>
        <w:ind w:firstLineChars="200" w:firstLine="600"/>
        <w:rPr>
          <w:rFonts w:ascii="方正仿宋_GBK" w:hAnsi="等线"/>
          <w:sz w:val="30"/>
          <w:szCs w:val="30"/>
        </w:rPr>
      </w:pPr>
      <w:r w:rsidRPr="00CC2C94">
        <w:rPr>
          <w:rFonts w:ascii="方正黑体_GBK" w:eastAsia="方正黑体_GBK" w:hAnsi="等线" w:hint="eastAsia"/>
          <w:sz w:val="30"/>
          <w:szCs w:val="30"/>
        </w:rPr>
        <w:t>第二十六条（出生缺陷报告）</w:t>
      </w:r>
      <w:r>
        <w:rPr>
          <w:rFonts w:ascii="方正黑体_GBK" w:eastAsia="方正黑体_GBK" w:hAnsi="等线" w:hint="eastAsia"/>
          <w:sz w:val="30"/>
          <w:szCs w:val="30"/>
        </w:rPr>
        <w:t xml:space="preserve">　</w:t>
      </w:r>
      <w:r w:rsidRPr="00CC2C94">
        <w:rPr>
          <w:rFonts w:ascii="方正仿宋_GBK" w:hAnsi="等线" w:hint="eastAsia"/>
          <w:sz w:val="30"/>
          <w:szCs w:val="30"/>
        </w:rPr>
        <w:t>医疗机构发现新生儿出生缺陷，应当及时向所在地县级卫生健康行政部门上报出生缺陷相关信息。</w:t>
      </w:r>
    </w:p>
    <w:p w:rsidR="00145463" w:rsidRPr="00CC2C94" w:rsidDel="00882A80" w:rsidRDefault="00145463" w:rsidP="00145463">
      <w:pPr>
        <w:spacing w:line="560" w:lineRule="exact"/>
        <w:ind w:firstLineChars="200" w:firstLine="600"/>
        <w:rPr>
          <w:rFonts w:ascii="方正仿宋_GBK" w:hAnsi="等线"/>
          <w:sz w:val="30"/>
          <w:szCs w:val="30"/>
        </w:rPr>
      </w:pPr>
      <w:r w:rsidRPr="00CC2C94" w:rsidDel="00882A80">
        <w:rPr>
          <w:rFonts w:ascii="方正黑体_GBK" w:eastAsia="方正黑体_GBK" w:hAnsi="等线" w:hint="eastAsia"/>
          <w:sz w:val="30"/>
          <w:szCs w:val="30"/>
        </w:rPr>
        <w:lastRenderedPageBreak/>
        <w:t>第二十</w:t>
      </w:r>
      <w:r w:rsidRPr="00CC2C94">
        <w:rPr>
          <w:rFonts w:ascii="方正黑体_GBK" w:eastAsia="方正黑体_GBK" w:hAnsi="等线" w:hint="eastAsia"/>
          <w:sz w:val="30"/>
          <w:szCs w:val="30"/>
        </w:rPr>
        <w:t>七</w:t>
      </w:r>
      <w:r w:rsidRPr="00CC2C94" w:rsidDel="00882A80">
        <w:rPr>
          <w:rFonts w:ascii="方正黑体_GBK" w:eastAsia="方正黑体_GBK" w:hAnsi="等线" w:hint="eastAsia"/>
          <w:sz w:val="30"/>
          <w:szCs w:val="30"/>
        </w:rPr>
        <w:t>条（信息监测）</w:t>
      </w:r>
      <w:bookmarkStart w:id="5" w:name="_Hlk36656317"/>
      <w:r>
        <w:rPr>
          <w:rFonts w:ascii="方正黑体_GBK" w:eastAsia="方正黑体_GBK" w:hAnsi="等线" w:hint="eastAsia"/>
          <w:sz w:val="30"/>
          <w:szCs w:val="30"/>
        </w:rPr>
        <w:t xml:space="preserve">　</w:t>
      </w:r>
      <w:r w:rsidRPr="00CC2C94">
        <w:rPr>
          <w:rFonts w:ascii="方正仿宋_GBK" w:hAnsi="等线" w:hint="eastAsia"/>
          <w:sz w:val="30"/>
          <w:szCs w:val="30"/>
        </w:rPr>
        <w:t>市级以上地方人民政府卫生健康行政部门应当</w:t>
      </w:r>
      <w:bookmarkEnd w:id="5"/>
      <w:r w:rsidRPr="00CC2C94" w:rsidDel="00882A80">
        <w:rPr>
          <w:rFonts w:ascii="方正仿宋_GBK" w:hAnsi="等线" w:hint="eastAsia"/>
          <w:sz w:val="30"/>
          <w:szCs w:val="30"/>
        </w:rPr>
        <w:t>完善妇幼健康信息系统，</w:t>
      </w:r>
      <w:r w:rsidRPr="00CC2C94">
        <w:rPr>
          <w:rFonts w:ascii="方正仿宋_GBK" w:hAnsi="等线" w:hint="eastAsia"/>
          <w:sz w:val="30"/>
          <w:szCs w:val="30"/>
        </w:rPr>
        <w:t>实现</w:t>
      </w:r>
      <w:r w:rsidRPr="00CC2C94" w:rsidDel="00882A80">
        <w:rPr>
          <w:rFonts w:ascii="方正仿宋_GBK" w:hAnsi="等线" w:hint="eastAsia"/>
          <w:sz w:val="30"/>
          <w:szCs w:val="30"/>
        </w:rPr>
        <w:t>妇幼健康服务信息互联互通</w:t>
      </w:r>
      <w:r w:rsidRPr="00CC2C94">
        <w:rPr>
          <w:rFonts w:ascii="方正仿宋_GBK" w:hAnsi="等线" w:hint="eastAsia"/>
          <w:sz w:val="30"/>
          <w:szCs w:val="30"/>
        </w:rPr>
        <w:t>，保障数据</w:t>
      </w:r>
      <w:r w:rsidRPr="00CC2C94" w:rsidDel="00882A80">
        <w:rPr>
          <w:rFonts w:ascii="方正仿宋_GBK" w:hint="eastAsia"/>
          <w:sz w:val="30"/>
          <w:szCs w:val="30"/>
        </w:rPr>
        <w:t>安全</w:t>
      </w:r>
      <w:r w:rsidRPr="00CC2C94">
        <w:rPr>
          <w:rFonts w:ascii="方正仿宋_GBK" w:hAnsi="等线" w:hint="eastAsia"/>
          <w:sz w:val="30"/>
          <w:szCs w:val="30"/>
        </w:rPr>
        <w:t>，</w:t>
      </w:r>
      <w:r w:rsidRPr="00CC2C94" w:rsidDel="00882A80">
        <w:rPr>
          <w:rFonts w:ascii="方正仿宋_GBK" w:hAnsi="等线" w:hint="eastAsia"/>
          <w:sz w:val="30"/>
          <w:szCs w:val="30"/>
        </w:rPr>
        <w:t>依托信息系统</w:t>
      </w:r>
      <w:r w:rsidRPr="00CC2C94">
        <w:rPr>
          <w:rFonts w:ascii="方正仿宋_GBK" w:hAnsi="等线" w:hint="eastAsia"/>
          <w:sz w:val="30"/>
          <w:szCs w:val="30"/>
        </w:rPr>
        <w:t>普及</w:t>
      </w:r>
      <w:r w:rsidRPr="00CC2C94" w:rsidDel="00882A80">
        <w:rPr>
          <w:rFonts w:ascii="方正仿宋_GBK" w:hAnsi="等线" w:hint="eastAsia"/>
          <w:sz w:val="30"/>
          <w:szCs w:val="30"/>
        </w:rPr>
        <w:t>出生缺陷防治健康教育知识，宣传政府惠民政策</w:t>
      </w:r>
      <w:r w:rsidRPr="00CC2C94">
        <w:rPr>
          <w:rFonts w:ascii="方正仿宋_GBK" w:hAnsi="等线" w:hint="eastAsia"/>
          <w:sz w:val="30"/>
          <w:szCs w:val="30"/>
        </w:rPr>
        <w:t>，开展大数据决策分析</w:t>
      </w:r>
      <w:r w:rsidRPr="00CC2C94" w:rsidDel="00882A80">
        <w:rPr>
          <w:rFonts w:ascii="方正仿宋_GBK" w:hAnsi="等线" w:hint="eastAsia"/>
          <w:sz w:val="30"/>
          <w:szCs w:val="30"/>
        </w:rPr>
        <w:t>。</w:t>
      </w:r>
    </w:p>
    <w:p w:rsidR="00145463" w:rsidRPr="00CC2C94" w:rsidRDefault="00145463" w:rsidP="00145463">
      <w:pPr>
        <w:spacing w:line="560" w:lineRule="exact"/>
        <w:ind w:firstLineChars="200" w:firstLine="600"/>
        <w:rPr>
          <w:rFonts w:ascii="方正仿宋_GBK" w:hAnsi="华文仿宋"/>
          <w:sz w:val="30"/>
          <w:szCs w:val="30"/>
        </w:rPr>
      </w:pPr>
      <w:r w:rsidRPr="00CC2C94">
        <w:rPr>
          <w:rFonts w:ascii="方正黑体_GBK" w:eastAsia="方正黑体_GBK" w:hAnsi="等线" w:hint="eastAsia"/>
          <w:sz w:val="30"/>
          <w:szCs w:val="30"/>
        </w:rPr>
        <w:t>第二十八条（服务监管）</w:t>
      </w:r>
      <w:r>
        <w:rPr>
          <w:rFonts w:ascii="方正黑体_GBK" w:eastAsia="方正黑体_GBK" w:hAnsi="等线" w:hint="eastAsia"/>
          <w:sz w:val="30"/>
          <w:szCs w:val="30"/>
        </w:rPr>
        <w:t xml:space="preserve">　</w:t>
      </w:r>
      <w:r w:rsidRPr="00CC2C94">
        <w:rPr>
          <w:rFonts w:ascii="方正仿宋_GBK" w:hAnsi="华文仿宋" w:hint="eastAsia"/>
          <w:sz w:val="30"/>
          <w:szCs w:val="30"/>
        </w:rPr>
        <w:t>市级以上地方人民政府卫生健康行政部门应当建立质量管理评估制度，根据当地实际情况，利用信息化手段开展评估工作，定期在行业内发布评估结果。评估结果纳入医疗机构及其主要负责人考核的关键指标，并与母婴保健技术校验、医院评审以及个人业绩考核相结合。</w:t>
      </w:r>
    </w:p>
    <w:p w:rsidR="00145463" w:rsidRPr="00CC2C94" w:rsidRDefault="00145463" w:rsidP="00145463">
      <w:pPr>
        <w:spacing w:line="560" w:lineRule="exact"/>
        <w:jc w:val="center"/>
        <w:rPr>
          <w:rFonts w:ascii="方正黑体_GBK" w:eastAsia="方正黑体_GBK" w:hAnsi="等线" w:cs="宋体"/>
          <w:sz w:val="30"/>
          <w:szCs w:val="30"/>
        </w:rPr>
      </w:pPr>
      <w:r w:rsidRPr="00CC2C94">
        <w:rPr>
          <w:rFonts w:ascii="方正黑体_GBK" w:eastAsia="方正黑体_GBK" w:hAnsi="等线" w:cs="宋体" w:hint="eastAsia"/>
          <w:sz w:val="30"/>
          <w:szCs w:val="30"/>
        </w:rPr>
        <w:t>第六章</w:t>
      </w:r>
      <w:r>
        <w:rPr>
          <w:rFonts w:ascii="方正黑体_GBK" w:eastAsia="方正黑体_GBK" w:hAnsi="等线" w:cs="宋体" w:hint="eastAsia"/>
          <w:sz w:val="30"/>
          <w:szCs w:val="30"/>
        </w:rPr>
        <w:t xml:space="preserve">　</w:t>
      </w:r>
      <w:r w:rsidRPr="00CC2C94">
        <w:rPr>
          <w:rFonts w:ascii="方正黑体_GBK" w:eastAsia="方正黑体_GBK" w:hAnsi="等线" w:cs="宋体" w:hint="eastAsia"/>
          <w:sz w:val="30"/>
          <w:szCs w:val="30"/>
        </w:rPr>
        <w:t>法律责任</w:t>
      </w:r>
    </w:p>
    <w:p w:rsidR="00145463" w:rsidRPr="00CC2C94" w:rsidRDefault="00145463" w:rsidP="00145463">
      <w:pPr>
        <w:spacing w:line="560" w:lineRule="exact"/>
        <w:ind w:firstLineChars="200" w:firstLine="600"/>
        <w:rPr>
          <w:rFonts w:ascii="方正仿宋_GBK" w:hAnsi="等线"/>
          <w:sz w:val="30"/>
          <w:szCs w:val="30"/>
        </w:rPr>
      </w:pPr>
      <w:r w:rsidRPr="00CC2C94">
        <w:rPr>
          <w:rFonts w:ascii="方正黑体_GBK" w:eastAsia="方正黑体_GBK" w:hAnsi="等线" w:hint="eastAsia"/>
          <w:sz w:val="30"/>
          <w:szCs w:val="30"/>
        </w:rPr>
        <w:t>第二十九条（法律责任）</w:t>
      </w:r>
      <w:r>
        <w:rPr>
          <w:rFonts w:ascii="方正黑体_GBK" w:eastAsia="方正黑体_GBK" w:hAnsi="等线" w:hint="eastAsia"/>
          <w:sz w:val="30"/>
          <w:szCs w:val="30"/>
        </w:rPr>
        <w:t xml:space="preserve">　</w:t>
      </w:r>
      <w:r w:rsidRPr="00CC2C94">
        <w:rPr>
          <w:rFonts w:ascii="方正仿宋_GBK" w:hAnsi="等线" w:hint="eastAsia"/>
          <w:sz w:val="30"/>
          <w:szCs w:val="30"/>
        </w:rPr>
        <w:t>县级以上地方人民政府及相关部门违反本办法规定，在出生缺陷防治工作中玩忽职守、徇私舞弊、滥用职权的，对直接负责的主管人员和其他直接责任人员依法给予行政处分；构成犯罪的，依法追究刑事责任。</w:t>
      </w:r>
    </w:p>
    <w:p w:rsidR="00145463" w:rsidRPr="00CC2C94" w:rsidRDefault="00145463" w:rsidP="00145463">
      <w:pPr>
        <w:spacing w:line="560" w:lineRule="exact"/>
        <w:ind w:firstLineChars="200" w:firstLine="600"/>
        <w:rPr>
          <w:rFonts w:ascii="方正仿宋_GBK" w:hAnsi="等线"/>
          <w:sz w:val="30"/>
          <w:szCs w:val="30"/>
        </w:rPr>
      </w:pPr>
      <w:r w:rsidRPr="00CC2C94">
        <w:rPr>
          <w:rFonts w:ascii="方正黑体_GBK" w:eastAsia="方正黑体_GBK" w:hAnsi="等线" w:hint="eastAsia"/>
          <w:sz w:val="30"/>
          <w:szCs w:val="30"/>
        </w:rPr>
        <w:t>第三十条（法律责任）</w:t>
      </w:r>
      <w:r>
        <w:rPr>
          <w:rFonts w:ascii="方正黑体_GBK" w:eastAsia="方正黑体_GBK" w:hAnsi="等线" w:hint="eastAsia"/>
          <w:sz w:val="30"/>
          <w:szCs w:val="30"/>
        </w:rPr>
        <w:t xml:space="preserve">　</w:t>
      </w:r>
      <w:r w:rsidRPr="00CC2C94">
        <w:rPr>
          <w:rFonts w:ascii="方正仿宋_GBK" w:hAnsi="等线" w:hint="eastAsia"/>
          <w:sz w:val="30"/>
          <w:szCs w:val="30"/>
        </w:rPr>
        <w:t>医疗机构及其医务人员违反本办法规定，由县级以上地方人民政府卫生健康行政部门依照《中华人民共和国母婴保健法》《中华人民共和国执业医师法》《医疗机构管理条例》《医疗纠纷预防和处理条例》等有关法律、法规予以处罚。</w:t>
      </w:r>
    </w:p>
    <w:p w:rsidR="00145463" w:rsidRPr="00CC2C94" w:rsidRDefault="00145463" w:rsidP="00145463">
      <w:pPr>
        <w:spacing w:line="560" w:lineRule="exact"/>
        <w:ind w:firstLineChars="200" w:firstLine="600"/>
        <w:rPr>
          <w:rFonts w:ascii="方正仿宋_GBK" w:hAnsi="等线"/>
          <w:sz w:val="30"/>
          <w:szCs w:val="30"/>
        </w:rPr>
      </w:pPr>
      <w:r w:rsidRPr="00CC2C94">
        <w:rPr>
          <w:rFonts w:ascii="方正黑体_GBK" w:eastAsia="方正黑体_GBK" w:hAnsi="等线" w:hint="eastAsia"/>
          <w:sz w:val="30"/>
          <w:szCs w:val="30"/>
        </w:rPr>
        <w:t>第三十一条（法律责任）</w:t>
      </w:r>
      <w:r>
        <w:rPr>
          <w:rFonts w:ascii="方正黑体_GBK" w:eastAsia="方正黑体_GBK" w:hAnsi="等线" w:hint="eastAsia"/>
          <w:sz w:val="30"/>
          <w:szCs w:val="30"/>
        </w:rPr>
        <w:t xml:space="preserve">　</w:t>
      </w:r>
      <w:r w:rsidRPr="00CC2C94">
        <w:rPr>
          <w:rFonts w:ascii="方正仿宋_GBK" w:hAnsi="等线" w:hint="eastAsia"/>
          <w:sz w:val="30"/>
          <w:szCs w:val="30"/>
        </w:rPr>
        <w:t>用人单位违反本办法第十一条规定的，由县级以上地方人民政府人力资源社会保障行政部门依法予以处罚；对女职工造成损害的，应当承担赔偿责任。</w:t>
      </w:r>
    </w:p>
    <w:p w:rsidR="00145463" w:rsidRPr="00CC2C94" w:rsidRDefault="00145463" w:rsidP="00145463">
      <w:pPr>
        <w:spacing w:line="560" w:lineRule="exact"/>
        <w:jc w:val="center"/>
        <w:rPr>
          <w:rFonts w:ascii="方正黑体_GBK" w:eastAsia="方正黑体_GBK" w:hAnsi="等线" w:cs="宋体"/>
          <w:sz w:val="30"/>
          <w:szCs w:val="30"/>
        </w:rPr>
      </w:pPr>
      <w:r w:rsidRPr="00CC2C94">
        <w:rPr>
          <w:rFonts w:ascii="方正黑体_GBK" w:eastAsia="方正黑体_GBK" w:hAnsi="等线" w:cs="宋体" w:hint="eastAsia"/>
          <w:sz w:val="30"/>
          <w:szCs w:val="30"/>
        </w:rPr>
        <w:t>第七章</w:t>
      </w:r>
      <w:r w:rsidRPr="00CC2C94">
        <w:rPr>
          <w:rFonts w:ascii="方正黑体_GBK" w:eastAsia="方正黑体_GBK" w:hAnsi="等线" w:cs="宋体"/>
          <w:sz w:val="30"/>
          <w:szCs w:val="30"/>
        </w:rPr>
        <w:t xml:space="preserve">  </w:t>
      </w:r>
      <w:r w:rsidRPr="00CC2C94">
        <w:rPr>
          <w:rFonts w:ascii="方正黑体_GBK" w:eastAsia="方正黑体_GBK" w:hAnsi="等线" w:cs="宋体" w:hint="eastAsia"/>
          <w:sz w:val="30"/>
          <w:szCs w:val="30"/>
        </w:rPr>
        <w:t>附则</w:t>
      </w:r>
    </w:p>
    <w:p w:rsidR="00145463" w:rsidRPr="00CC2C94" w:rsidRDefault="00145463" w:rsidP="00145463">
      <w:pPr>
        <w:pStyle w:val="a3"/>
        <w:shd w:val="clear" w:color="auto" w:fill="FFFFFF"/>
        <w:adjustRightInd w:val="0"/>
        <w:spacing w:before="0" w:beforeAutospacing="0" w:after="0" w:afterAutospacing="0" w:line="560" w:lineRule="exact"/>
        <w:ind w:firstLineChars="200" w:firstLine="600"/>
        <w:rPr>
          <w:rFonts w:ascii="方正仿宋_GBK" w:eastAsia="方正仿宋_GBK" w:hAnsi="等线"/>
          <w:sz w:val="30"/>
          <w:szCs w:val="30"/>
        </w:rPr>
      </w:pPr>
      <w:r w:rsidRPr="00CC2C94">
        <w:rPr>
          <w:rFonts w:ascii="方正黑体_GBK" w:eastAsia="方正黑体_GBK" w:hAnsi="等线" w:hint="eastAsia"/>
          <w:sz w:val="30"/>
          <w:szCs w:val="30"/>
        </w:rPr>
        <w:t>第三十二条（概念解释）</w:t>
      </w:r>
      <w:r w:rsidRPr="00CC2C94">
        <w:rPr>
          <w:rFonts w:ascii="方正黑体_GBK" w:eastAsia="方正黑体_GBK" w:hAnsi="等线"/>
          <w:sz w:val="30"/>
          <w:szCs w:val="30"/>
        </w:rPr>
        <w:t xml:space="preserve"> </w:t>
      </w:r>
      <w:r w:rsidRPr="00CC2C94">
        <w:rPr>
          <w:rFonts w:ascii="方正仿宋_GBK" w:eastAsia="方正仿宋_GBK" w:hAnsi="等线" w:hint="eastAsia"/>
          <w:sz w:val="30"/>
          <w:szCs w:val="30"/>
        </w:rPr>
        <w:t>本办法中下列用语的含义是：</w:t>
      </w:r>
    </w:p>
    <w:p w:rsidR="00145463" w:rsidRPr="00CC2C94" w:rsidRDefault="00145463" w:rsidP="00145463">
      <w:pPr>
        <w:pStyle w:val="a3"/>
        <w:shd w:val="clear" w:color="auto" w:fill="FFFFFF"/>
        <w:adjustRightInd w:val="0"/>
        <w:spacing w:before="0" w:beforeAutospacing="0" w:after="0" w:afterAutospacing="0" w:line="560" w:lineRule="exact"/>
        <w:ind w:firstLineChars="200" w:firstLine="600"/>
        <w:rPr>
          <w:rFonts w:ascii="方正仿宋_GBK" w:eastAsia="方正仿宋_GBK" w:hAnsi="等线"/>
          <w:sz w:val="30"/>
          <w:szCs w:val="30"/>
        </w:rPr>
      </w:pPr>
      <w:r w:rsidRPr="00CC2C94">
        <w:rPr>
          <w:rFonts w:ascii="方正仿宋_GBK" w:eastAsia="方正仿宋_GBK" w:hAnsi="等线" w:hint="eastAsia"/>
          <w:sz w:val="30"/>
          <w:szCs w:val="30"/>
        </w:rPr>
        <w:lastRenderedPageBreak/>
        <w:t>（一）出生缺陷，是指婴儿出生前发生的身体结构、功能或者代谢异常。</w:t>
      </w:r>
    </w:p>
    <w:p w:rsidR="00145463" w:rsidRPr="00CC2C94" w:rsidRDefault="00145463" w:rsidP="00145463">
      <w:pPr>
        <w:pStyle w:val="a3"/>
        <w:shd w:val="clear" w:color="auto" w:fill="FFFFFF"/>
        <w:adjustRightInd w:val="0"/>
        <w:spacing w:before="0" w:beforeAutospacing="0" w:after="0" w:afterAutospacing="0" w:line="560" w:lineRule="exact"/>
        <w:ind w:firstLineChars="200" w:firstLine="600"/>
        <w:rPr>
          <w:rFonts w:ascii="方正仿宋_GBK" w:eastAsia="方正仿宋_GBK" w:hAnsi="等线"/>
          <w:sz w:val="30"/>
          <w:szCs w:val="30"/>
        </w:rPr>
      </w:pPr>
      <w:r w:rsidRPr="00CC2C94">
        <w:rPr>
          <w:rFonts w:ascii="方正仿宋_GBK" w:eastAsia="方正仿宋_GBK" w:hAnsi="等线" w:hint="eastAsia"/>
          <w:sz w:val="30"/>
          <w:szCs w:val="30"/>
        </w:rPr>
        <w:t>（二）产前筛查，是指通过临床咨询、医学影像、生化免疫等技术项目对胎儿进行先天性缺陷和遗传性疾病筛查。</w:t>
      </w:r>
    </w:p>
    <w:p w:rsidR="00145463" w:rsidRPr="00CC2C94" w:rsidRDefault="00145463" w:rsidP="00145463">
      <w:pPr>
        <w:pStyle w:val="a3"/>
        <w:shd w:val="clear" w:color="auto" w:fill="FFFFFF"/>
        <w:adjustRightInd w:val="0"/>
        <w:spacing w:before="0" w:beforeAutospacing="0" w:after="0" w:afterAutospacing="0" w:line="560" w:lineRule="exact"/>
        <w:ind w:firstLineChars="200" w:firstLine="600"/>
        <w:rPr>
          <w:rFonts w:ascii="方正仿宋_GBK" w:eastAsia="方正仿宋_GBK" w:hAnsi="等线"/>
          <w:sz w:val="30"/>
          <w:szCs w:val="30"/>
        </w:rPr>
      </w:pPr>
      <w:r w:rsidRPr="00CC2C94">
        <w:rPr>
          <w:rFonts w:ascii="方正仿宋_GBK" w:eastAsia="方正仿宋_GBK" w:hAnsi="等线" w:hint="eastAsia"/>
          <w:sz w:val="30"/>
          <w:szCs w:val="30"/>
        </w:rPr>
        <w:t>（三）产前诊断，是指通过遗传咨询、医学影像、细胞遗传和分子遗传等技术项目对胎儿进行先天性缺陷和遗传性疾病诊断。</w:t>
      </w:r>
    </w:p>
    <w:p w:rsidR="00145463" w:rsidRPr="00CC2C94" w:rsidRDefault="00145463" w:rsidP="00145463">
      <w:pPr>
        <w:pStyle w:val="a3"/>
        <w:shd w:val="clear" w:color="auto" w:fill="FFFFFF"/>
        <w:adjustRightInd w:val="0"/>
        <w:spacing w:before="0" w:beforeAutospacing="0" w:after="0" w:afterAutospacing="0" w:line="560" w:lineRule="exact"/>
        <w:ind w:firstLineChars="200" w:firstLine="600"/>
        <w:rPr>
          <w:rFonts w:ascii="方正仿宋_GBK" w:eastAsia="方正仿宋_GBK" w:hAnsi="等线"/>
          <w:sz w:val="30"/>
          <w:szCs w:val="30"/>
        </w:rPr>
      </w:pPr>
      <w:r w:rsidRPr="00CC2C94">
        <w:rPr>
          <w:rFonts w:ascii="方正仿宋_GBK" w:eastAsia="方正仿宋_GBK" w:hAnsi="等线" w:hint="eastAsia"/>
          <w:sz w:val="30"/>
          <w:szCs w:val="30"/>
        </w:rPr>
        <w:t>（四）新生儿疾病筛查，是指在新生儿期对严重危害新生儿健康的先天性、遗传性疾病施行专项检查，提供早期诊断和治疗。新生儿疾病筛查病种包括先天性甲状腺功能减低症、苯丙酮尿症等新生儿遗传代谢病和听力障碍、先天性心脏病等。</w:t>
      </w:r>
    </w:p>
    <w:p w:rsidR="00035481" w:rsidRPr="00145463" w:rsidRDefault="00145463" w:rsidP="00145463">
      <w:pPr>
        <w:spacing w:line="560" w:lineRule="exact"/>
        <w:ind w:firstLineChars="200" w:firstLine="600"/>
      </w:pPr>
      <w:r w:rsidRPr="00CC2C94">
        <w:rPr>
          <w:rFonts w:ascii="方正黑体_GBK" w:eastAsia="方正黑体_GBK" w:hAnsi="等线" w:hint="eastAsia"/>
          <w:sz w:val="30"/>
          <w:szCs w:val="30"/>
        </w:rPr>
        <w:t>第三十三条</w:t>
      </w:r>
      <w:r>
        <w:rPr>
          <w:rFonts w:ascii="方正黑体_GBK" w:eastAsia="方正黑体_GBK" w:hAnsi="等线" w:hint="eastAsia"/>
          <w:sz w:val="30"/>
          <w:szCs w:val="30"/>
        </w:rPr>
        <w:t xml:space="preserve">　</w:t>
      </w:r>
      <w:r w:rsidRPr="00CC2C94">
        <w:rPr>
          <w:rFonts w:ascii="方正仿宋_GBK" w:hAnsi="等线" w:hint="eastAsia"/>
          <w:sz w:val="30"/>
          <w:szCs w:val="30"/>
        </w:rPr>
        <w:t>本办法自</w:t>
      </w:r>
      <w:r w:rsidRPr="00CC2C94">
        <w:rPr>
          <w:rFonts w:ascii="方正仿宋_GBK" w:hAnsi="等线"/>
          <w:sz w:val="30"/>
          <w:szCs w:val="30"/>
        </w:rPr>
        <w:t xml:space="preserve"> </w:t>
      </w:r>
      <w:r w:rsidRPr="00CC2C94">
        <w:rPr>
          <w:rFonts w:ascii="方正仿宋_GBK" w:hAnsi="等线" w:hint="eastAsia"/>
          <w:sz w:val="30"/>
          <w:szCs w:val="30"/>
        </w:rPr>
        <w:t>年</w:t>
      </w:r>
      <w:r w:rsidRPr="00CC2C94">
        <w:rPr>
          <w:rFonts w:ascii="方正仿宋_GBK" w:hAnsi="等线"/>
          <w:sz w:val="30"/>
          <w:szCs w:val="30"/>
        </w:rPr>
        <w:t xml:space="preserve"> </w:t>
      </w:r>
      <w:r w:rsidRPr="00CC2C94">
        <w:rPr>
          <w:rFonts w:ascii="方正仿宋_GBK" w:hAnsi="等线" w:hint="eastAsia"/>
          <w:sz w:val="30"/>
          <w:szCs w:val="30"/>
        </w:rPr>
        <w:t>月</w:t>
      </w:r>
      <w:r w:rsidRPr="00CC2C94">
        <w:rPr>
          <w:rFonts w:ascii="方正仿宋_GBK" w:hAnsi="等线"/>
          <w:sz w:val="30"/>
          <w:szCs w:val="30"/>
        </w:rPr>
        <w:t xml:space="preserve"> </w:t>
      </w:r>
      <w:r w:rsidRPr="00CC2C94">
        <w:rPr>
          <w:rFonts w:ascii="方正仿宋_GBK" w:hAnsi="等线" w:hint="eastAsia"/>
          <w:sz w:val="30"/>
          <w:szCs w:val="30"/>
        </w:rPr>
        <w:t>日起施行。</w:t>
      </w:r>
    </w:p>
    <w:sectPr w:rsidR="00035481" w:rsidRPr="00145463" w:rsidSect="00035481">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等线">
    <w:altName w:val="Arial Unicode MS"/>
    <w:panose1 w:val="00000000000000000000"/>
    <w:charset w:val="86"/>
    <w:family w:val="auto"/>
    <w:notTrueType/>
    <w:pitch w:val="variable"/>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amp;quot">
    <w:panose1 w:val="00000000000000000000"/>
    <w:charset w:val="00"/>
    <w:family w:val="roman"/>
    <w:notTrueType/>
    <w:pitch w:val="default"/>
    <w:sig w:usb0="00000003" w:usb1="00000000" w:usb2="00000000" w:usb3="00000000" w:csb0="00000001" w:csb1="00000000"/>
  </w:font>
  <w:font w:name="方正黑体_GBK">
    <w:panose1 w:val="03000509000000000000"/>
    <w:charset w:val="86"/>
    <w:family w:val="script"/>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145463"/>
    <w:rsid w:val="00035481"/>
    <w:rsid w:val="0014546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5463"/>
    <w:pPr>
      <w:widowControl w:val="0"/>
      <w:jc w:val="both"/>
    </w:pPr>
    <w:rPr>
      <w:rFonts w:ascii="Times New Roman" w:eastAsia="方正仿宋_GBK" w:hAnsi="Times New Roman" w:cs="Times New Roman"/>
      <w:kern w:val="0"/>
      <w:sz w:val="32"/>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145463"/>
    <w:pPr>
      <w:widowControl/>
      <w:spacing w:before="100" w:beforeAutospacing="1" w:after="100" w:afterAutospacing="1"/>
      <w:jc w:val="left"/>
    </w:pPr>
    <w:rPr>
      <w:rFonts w:ascii="宋体" w:eastAsia="宋体" w:hAnsi="宋体" w:cs="宋体"/>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609</Words>
  <Characters>3473</Characters>
  <Application>Microsoft Office Word</Application>
  <DocSecurity>0</DocSecurity>
  <Lines>28</Lines>
  <Paragraphs>8</Paragraphs>
  <ScaleCrop>false</ScaleCrop>
  <Company>Microsoft</Company>
  <LinksUpToDate>false</LinksUpToDate>
  <CharactersWithSpaces>4074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sft</dc:creator>
  <cp:lastModifiedBy>sft</cp:lastModifiedBy>
  <cp:revision>1</cp:revision>
  <dcterms:created xsi:type="dcterms:W3CDTF">2020-05-09T03:44:00Z</dcterms:created>
  <dcterms:modified xsi:type="dcterms:W3CDTF">2020-05-09T03:46:00Z</dcterms:modified>
</cp:coreProperties>
</file>