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C8D2A">
      <w:pPr>
        <w:widowControl/>
        <w:rPr>
          <w:rFonts w:ascii="方正黑体_GBK" w:hAnsi="仿宋" w:eastAsia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仿宋" w:eastAsia="方正黑体_GBK"/>
          <w:color w:val="000000"/>
          <w:sz w:val="32"/>
          <w:szCs w:val="32"/>
        </w:rPr>
        <w:t>附件</w:t>
      </w:r>
    </w:p>
    <w:p w14:paraId="7719A660">
      <w:pPr>
        <w:widowControl/>
        <w:jc w:val="center"/>
        <w:rPr>
          <w:rFonts w:ascii="方正仿宋_GBK" w:hAnsi="仿宋" w:eastAsia="方正仿宋_GBK"/>
          <w:color w:val="000000"/>
          <w:sz w:val="32"/>
          <w:szCs w:val="32"/>
        </w:rPr>
      </w:pPr>
    </w:p>
    <w:p w14:paraId="42C9D195">
      <w:pPr>
        <w:widowControl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省政府2027年立法工作计划建议项目表</w:t>
      </w:r>
    </w:p>
    <w:tbl>
      <w:tblPr>
        <w:tblStyle w:val="6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2126"/>
        <w:gridCol w:w="1559"/>
        <w:gridCol w:w="3387"/>
      </w:tblGrid>
      <w:tr w14:paraId="14917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68" w:type="dxa"/>
            <w:vAlign w:val="center"/>
          </w:tcPr>
          <w:p w14:paraId="1818FB32">
            <w:pPr>
              <w:snapToGrid w:val="0"/>
              <w:spacing w:line="560" w:lineRule="exact"/>
              <w:jc w:val="center"/>
              <w:rPr>
                <w:rFonts w:ascii="方正黑体_GBK" w:eastAsia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7072" w:type="dxa"/>
            <w:gridSpan w:val="3"/>
            <w:vAlign w:val="center"/>
          </w:tcPr>
          <w:p w14:paraId="1A3496B9"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/>
                <w:sz w:val="32"/>
                <w:szCs w:val="32"/>
              </w:rPr>
            </w:pPr>
          </w:p>
        </w:tc>
      </w:tr>
      <w:tr w14:paraId="15104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3" w:hRule="atLeast"/>
          <w:jc w:val="center"/>
        </w:trPr>
        <w:tc>
          <w:tcPr>
            <w:tcW w:w="2368" w:type="dxa"/>
            <w:vAlign w:val="center"/>
          </w:tcPr>
          <w:p w14:paraId="2CF63C48">
            <w:pPr>
              <w:snapToGrid w:val="0"/>
              <w:spacing w:line="560" w:lineRule="exact"/>
              <w:jc w:val="center"/>
              <w:rPr>
                <w:rFonts w:ascii="方正黑体_GBK" w:eastAsia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color w:val="000000"/>
                <w:sz w:val="32"/>
                <w:szCs w:val="32"/>
              </w:rPr>
              <w:t>立法的必要性</w:t>
            </w:r>
          </w:p>
        </w:tc>
        <w:tc>
          <w:tcPr>
            <w:tcW w:w="7072" w:type="dxa"/>
            <w:gridSpan w:val="3"/>
            <w:vAlign w:val="center"/>
          </w:tcPr>
          <w:p w14:paraId="76764880">
            <w:pPr>
              <w:snapToGrid w:val="0"/>
              <w:spacing w:line="560" w:lineRule="exact"/>
              <w:rPr>
                <w:rFonts w:ascii="方正仿宋_GBK" w:eastAsia="方正仿宋_GBK"/>
                <w:color w:val="000000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color w:val="000000"/>
                <w:sz w:val="30"/>
                <w:szCs w:val="30"/>
              </w:rPr>
              <w:t>（是否为法律法规要求制定的配套制度、现实中对该项目的需要程度、国家和外省市的相关立法情况以及是否已有较为成熟的草案文本等）</w:t>
            </w:r>
          </w:p>
        </w:tc>
      </w:tr>
      <w:tr w14:paraId="3E105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2" w:hRule="atLeast"/>
          <w:jc w:val="center"/>
        </w:trPr>
        <w:tc>
          <w:tcPr>
            <w:tcW w:w="2368" w:type="dxa"/>
            <w:vAlign w:val="center"/>
          </w:tcPr>
          <w:p w14:paraId="23EF7CF9">
            <w:pPr>
              <w:snapToGrid w:val="0"/>
              <w:spacing w:line="560" w:lineRule="exact"/>
              <w:jc w:val="center"/>
              <w:rPr>
                <w:rFonts w:ascii="方正黑体_GBK" w:eastAsia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color w:val="000000"/>
                <w:sz w:val="32"/>
                <w:szCs w:val="32"/>
              </w:rPr>
              <w:t>立法需要解决的主要问题</w:t>
            </w:r>
          </w:p>
        </w:tc>
        <w:tc>
          <w:tcPr>
            <w:tcW w:w="7072" w:type="dxa"/>
            <w:gridSpan w:val="3"/>
            <w:vAlign w:val="center"/>
          </w:tcPr>
          <w:p w14:paraId="29884797">
            <w:pPr>
              <w:snapToGrid w:val="0"/>
              <w:spacing w:line="560" w:lineRule="exact"/>
              <w:rPr>
                <w:rFonts w:ascii="方正仿宋_GBK" w:eastAsia="方正仿宋_GBK"/>
                <w:color w:val="000000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color w:val="000000"/>
                <w:sz w:val="30"/>
                <w:szCs w:val="30"/>
              </w:rPr>
              <w:t>（该立法项目需要解决的重点问题等）</w:t>
            </w:r>
          </w:p>
        </w:tc>
      </w:tr>
      <w:tr w14:paraId="1FC09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9" w:hRule="atLeast"/>
          <w:jc w:val="center"/>
        </w:trPr>
        <w:tc>
          <w:tcPr>
            <w:tcW w:w="2368" w:type="dxa"/>
            <w:vAlign w:val="center"/>
          </w:tcPr>
          <w:p w14:paraId="63145FC8">
            <w:pPr>
              <w:snapToGrid w:val="0"/>
              <w:spacing w:line="560" w:lineRule="exact"/>
              <w:jc w:val="center"/>
              <w:rPr>
                <w:rFonts w:ascii="方正黑体_GBK" w:eastAsia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color w:val="000000"/>
                <w:sz w:val="32"/>
                <w:szCs w:val="32"/>
              </w:rPr>
              <w:t>立法的可行性</w:t>
            </w:r>
          </w:p>
        </w:tc>
        <w:tc>
          <w:tcPr>
            <w:tcW w:w="7072" w:type="dxa"/>
            <w:gridSpan w:val="3"/>
            <w:vAlign w:val="center"/>
          </w:tcPr>
          <w:p w14:paraId="55DA8FAC">
            <w:pPr>
              <w:snapToGrid w:val="0"/>
              <w:spacing w:line="560" w:lineRule="exact"/>
              <w:rPr>
                <w:rFonts w:ascii="方正仿宋_GBK" w:eastAsia="方正仿宋_GBK"/>
                <w:color w:val="000000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color w:val="000000"/>
                <w:sz w:val="30"/>
                <w:szCs w:val="30"/>
              </w:rPr>
              <w:t>（主要制度内容，存在的主要分歧，征求意见、论证及意见采纳情况，特色亮点等）</w:t>
            </w:r>
          </w:p>
        </w:tc>
      </w:tr>
      <w:tr w14:paraId="1C9A2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  <w:jc w:val="center"/>
        </w:trPr>
        <w:tc>
          <w:tcPr>
            <w:tcW w:w="2368" w:type="dxa"/>
            <w:vAlign w:val="center"/>
          </w:tcPr>
          <w:p w14:paraId="59851691">
            <w:pPr>
              <w:snapToGrid w:val="0"/>
              <w:spacing w:line="560" w:lineRule="exact"/>
              <w:jc w:val="center"/>
              <w:rPr>
                <w:rFonts w:ascii="方正黑体_GBK" w:eastAsia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color w:val="000000"/>
                <w:sz w:val="32"/>
                <w:szCs w:val="32"/>
              </w:rPr>
              <w:t>制定依据</w:t>
            </w:r>
          </w:p>
        </w:tc>
        <w:tc>
          <w:tcPr>
            <w:tcW w:w="7072" w:type="dxa"/>
            <w:gridSpan w:val="3"/>
            <w:vAlign w:val="center"/>
          </w:tcPr>
          <w:p w14:paraId="30326DBF">
            <w:pPr>
              <w:snapToGrid w:val="0"/>
              <w:spacing w:line="560" w:lineRule="exact"/>
              <w:rPr>
                <w:rFonts w:ascii="方正仿宋_GBK" w:eastAsia="方正仿宋_GBK"/>
                <w:color w:val="000000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color w:val="000000"/>
                <w:sz w:val="30"/>
                <w:szCs w:val="30"/>
              </w:rPr>
              <w:t>（上位法及政策文件等）</w:t>
            </w:r>
          </w:p>
        </w:tc>
      </w:tr>
      <w:tr w14:paraId="499A2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  <w:jc w:val="center"/>
        </w:trPr>
        <w:tc>
          <w:tcPr>
            <w:tcW w:w="2368" w:type="dxa"/>
            <w:vAlign w:val="center"/>
          </w:tcPr>
          <w:p w14:paraId="27CFB7E2">
            <w:pPr>
              <w:snapToGrid w:val="0"/>
              <w:spacing w:line="560" w:lineRule="exact"/>
              <w:jc w:val="center"/>
              <w:rPr>
                <w:rFonts w:ascii="方正黑体_GBK" w:eastAsia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color w:val="000000"/>
                <w:sz w:val="32"/>
                <w:szCs w:val="32"/>
              </w:rPr>
              <w:t>涉及部门</w:t>
            </w:r>
          </w:p>
        </w:tc>
        <w:tc>
          <w:tcPr>
            <w:tcW w:w="7072" w:type="dxa"/>
            <w:gridSpan w:val="3"/>
            <w:vAlign w:val="center"/>
          </w:tcPr>
          <w:p w14:paraId="458C432D">
            <w:pPr>
              <w:snapToGrid w:val="0"/>
              <w:spacing w:line="560" w:lineRule="exact"/>
              <w:rPr>
                <w:rFonts w:ascii="方正仿宋_GBK" w:eastAsia="方正仿宋_GBK"/>
                <w:color w:val="000000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color w:val="000000"/>
                <w:sz w:val="30"/>
                <w:szCs w:val="30"/>
              </w:rPr>
              <w:t>（项目涉及的主要部门）</w:t>
            </w:r>
          </w:p>
        </w:tc>
      </w:tr>
      <w:tr w14:paraId="42C4B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2368" w:type="dxa"/>
            <w:vAlign w:val="center"/>
          </w:tcPr>
          <w:p w14:paraId="0B6737D1">
            <w:pPr>
              <w:snapToGrid w:val="0"/>
              <w:spacing w:line="560" w:lineRule="exact"/>
              <w:jc w:val="center"/>
              <w:rPr>
                <w:rFonts w:ascii="方正黑体_GBK" w:eastAsia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2126" w:type="dxa"/>
            <w:vAlign w:val="center"/>
          </w:tcPr>
          <w:p w14:paraId="051F3DDE">
            <w:pPr>
              <w:snapToGrid w:val="0"/>
              <w:spacing w:line="560" w:lineRule="exact"/>
              <w:rPr>
                <w:rFonts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2FBB8AE"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3387" w:type="dxa"/>
            <w:vAlign w:val="center"/>
          </w:tcPr>
          <w:p w14:paraId="6B8AD2ED">
            <w:pPr>
              <w:snapToGrid w:val="0"/>
              <w:spacing w:line="560" w:lineRule="exact"/>
              <w:rPr>
                <w:rFonts w:ascii="方正仿宋_GBK" w:eastAsia="方正仿宋_GBK"/>
                <w:color w:val="000000"/>
                <w:sz w:val="32"/>
                <w:szCs w:val="32"/>
              </w:rPr>
            </w:pPr>
          </w:p>
        </w:tc>
      </w:tr>
    </w:tbl>
    <w:p w14:paraId="3DC0B0EB">
      <w:pPr>
        <w:widowControl/>
        <w:jc w:val="left"/>
        <w:rPr>
          <w:rFonts w:ascii="方正仿宋_GBK" w:hAnsi="仿宋" w:eastAsia="方正仿宋_GBK" w:cs="宋体"/>
          <w:color w:val="000000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985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HarmonyOS Sans Digit">
    <w:altName w:val="宋体"/>
    <w:panose1 w:val="00020600040101010101"/>
    <w:charset w:val="86"/>
    <w:family w:val="auto"/>
    <w:pitch w:val="default"/>
    <w:sig w:usb0="00000000" w:usb1="00000000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仪仿宋简">
    <w:altName w:val="仿宋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Noto Sans CJK SC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9452776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5202793">
        <w:pPr>
          <w:pStyle w:val="3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 w14:paraId="0B4B0D3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6A0E8">
    <w:pPr>
      <w:pStyle w:val="3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—</w:t>
    </w:r>
    <w:sdt>
      <w:sdtPr>
        <w:rPr>
          <w:rFonts w:ascii="Times New Roman" w:hAnsi="Times New Roman" w:cs="Times New Roman"/>
          <w:sz w:val="28"/>
          <w:szCs w:val="28"/>
        </w:rPr>
        <w:id w:val="-1488785533"/>
        <w:docPartObj>
          <w:docPartGallery w:val="autotext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</w:sdtContent>
    </w:sdt>
    <w:r>
      <w:rPr>
        <w:rFonts w:ascii="Times New Roman" w:hAnsi="Times New Roman" w:cs="Times New Roman"/>
        <w:sz w:val="28"/>
        <w:szCs w:val="28"/>
      </w:rPr>
      <w:t>—</w:t>
    </w:r>
  </w:p>
  <w:p w14:paraId="1FF2286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1CEE"/>
    <w:rsid w:val="00025BBD"/>
    <w:rsid w:val="0006279D"/>
    <w:rsid w:val="000946C4"/>
    <w:rsid w:val="000A24D4"/>
    <w:rsid w:val="000B2DFE"/>
    <w:rsid w:val="000B5615"/>
    <w:rsid w:val="00166126"/>
    <w:rsid w:val="00167DC2"/>
    <w:rsid w:val="001D36A8"/>
    <w:rsid w:val="001E31A1"/>
    <w:rsid w:val="00201C5D"/>
    <w:rsid w:val="0022180E"/>
    <w:rsid w:val="002276EA"/>
    <w:rsid w:val="00227CDB"/>
    <w:rsid w:val="00252336"/>
    <w:rsid w:val="00283D1F"/>
    <w:rsid w:val="002E7C69"/>
    <w:rsid w:val="0034679B"/>
    <w:rsid w:val="003E4684"/>
    <w:rsid w:val="003F4D58"/>
    <w:rsid w:val="00466A2B"/>
    <w:rsid w:val="00475F95"/>
    <w:rsid w:val="00556A73"/>
    <w:rsid w:val="00571870"/>
    <w:rsid w:val="005A47EC"/>
    <w:rsid w:val="005B0ABF"/>
    <w:rsid w:val="005E768E"/>
    <w:rsid w:val="00670A15"/>
    <w:rsid w:val="00701665"/>
    <w:rsid w:val="007036FB"/>
    <w:rsid w:val="00730FC5"/>
    <w:rsid w:val="00774719"/>
    <w:rsid w:val="00784493"/>
    <w:rsid w:val="007B22C8"/>
    <w:rsid w:val="007F3330"/>
    <w:rsid w:val="008B21C8"/>
    <w:rsid w:val="008C36B2"/>
    <w:rsid w:val="008D68B6"/>
    <w:rsid w:val="0090567B"/>
    <w:rsid w:val="00955473"/>
    <w:rsid w:val="009A6DDC"/>
    <w:rsid w:val="009E2ABD"/>
    <w:rsid w:val="00A83327"/>
    <w:rsid w:val="00A95274"/>
    <w:rsid w:val="00AB313B"/>
    <w:rsid w:val="00AB42C3"/>
    <w:rsid w:val="00AD75DE"/>
    <w:rsid w:val="00BB1CEE"/>
    <w:rsid w:val="00BF5397"/>
    <w:rsid w:val="00C004E4"/>
    <w:rsid w:val="00C010EC"/>
    <w:rsid w:val="00C2330E"/>
    <w:rsid w:val="00C509EE"/>
    <w:rsid w:val="00C61576"/>
    <w:rsid w:val="00C64F1D"/>
    <w:rsid w:val="00C973E2"/>
    <w:rsid w:val="00DA4A9D"/>
    <w:rsid w:val="00E3140C"/>
    <w:rsid w:val="00EB095D"/>
    <w:rsid w:val="00ED2A30"/>
    <w:rsid w:val="00F16F40"/>
    <w:rsid w:val="00F17B07"/>
    <w:rsid w:val="00F269FC"/>
    <w:rsid w:val="00F506A7"/>
    <w:rsid w:val="00F52B5B"/>
    <w:rsid w:val="00FA0693"/>
    <w:rsid w:val="00FE171F"/>
    <w:rsid w:val="07FE8098"/>
    <w:rsid w:val="6DDF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922</Words>
  <Characters>971</Characters>
  <Lines>7</Lines>
  <Paragraphs>2</Paragraphs>
  <TotalTime>189</TotalTime>
  <ScaleCrop>false</ScaleCrop>
  <LinksUpToDate>false</LinksUpToDate>
  <CharactersWithSpaces>971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2023-08-02T15:06:00Z</dcterms:created>
  <dc:creator>sft</dc:creator>
  <cp:lastModifiedBy>难顾及</cp:lastModifiedBy>
  <cp:lastPrinted>2026-07-31T17:14:00Z</cp:lastPrinted>
  <dcterms:modified xsi:type="dcterms:W3CDTF">2026-08-18T04:39:54Z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EE3152B7CEC08A27EEE0836AB0B83BF8_43</vt:lpwstr>
  </property>
  <property fmtid="{D5CDD505-2E9C-101B-9397-08002B2CF9AE}" pid="4" name="KSOTemplateDocerSaveRecord">
    <vt:lpwstr>eyJoZGlkIjoiNDUwMTFkMDI3ZjBmZjczM2Q3M2EwOGI5M2VjYzUzMDkiLCJ1c2VySWQiOiI2NDAwMjk0OTAifQ==</vt:lpwstr>
  </property>
</Properties>
</file>