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9DC" w:rsidRDefault="00F4777E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附件：</w:t>
      </w:r>
    </w:p>
    <w:p w:rsidR="008B29DC" w:rsidRDefault="00F4777E">
      <w:pPr>
        <w:jc w:val="center"/>
        <w:rPr>
          <w:rFonts w:ascii="方正小标宋简体" w:eastAsia="方正小标宋简体" w:hAnsi="方正小标宋简体"/>
          <w:sz w:val="32"/>
          <w:szCs w:val="32"/>
        </w:rPr>
      </w:pPr>
      <w:r>
        <w:rPr>
          <w:rFonts w:ascii="方正小标宋简体" w:eastAsia="方正小标宋简体" w:hAnsi="方正小标宋简体"/>
          <w:sz w:val="32"/>
          <w:szCs w:val="32"/>
        </w:rPr>
        <w:t>全省司法行政系统首批专家型人才人选名单（104人）</w:t>
      </w:r>
    </w:p>
    <w:p w:rsidR="008B29DC" w:rsidRDefault="008B29DC">
      <w:pPr>
        <w:jc w:val="center"/>
        <w:rPr>
          <w:rFonts w:ascii="方正仿宋简体" w:eastAsia="方正仿宋简体" w:hAnsi="方正仿宋简体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530"/>
        <w:gridCol w:w="4530"/>
      </w:tblGrid>
      <w:tr w:rsidR="008B29DC">
        <w:trPr>
          <w:trHeight w:val="530"/>
          <w:jc w:val="center"/>
        </w:trPr>
        <w:tc>
          <w:tcPr>
            <w:tcW w:w="4530" w:type="dxa"/>
          </w:tcPr>
          <w:p w:rsidR="008B29DC" w:rsidRDefault="00F4777E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姓名</w:t>
            </w:r>
          </w:p>
        </w:tc>
        <w:tc>
          <w:tcPr>
            <w:tcW w:w="4531" w:type="dxa"/>
          </w:tcPr>
          <w:p w:rsidR="008B29DC" w:rsidRDefault="00F4777E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单位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何祝荣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厅国家司法考试处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李长山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厅法制宣传处</w:t>
            </w:r>
          </w:p>
        </w:tc>
      </w:tr>
      <w:tr w:rsidR="008B29DC">
        <w:trPr>
          <w:trHeight w:val="90"/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李志江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厅公证管理处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许建彤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厅公证管理处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翟洁君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厅司法鉴定管理处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唐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俊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省法律援助中心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李凤友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省法律援助中心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彭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兵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省律协秘书处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沈叶波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厅社区矫正工作局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曹扬文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玮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李仁尧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厅律师管理处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凌盛广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丁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勇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蔺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瑸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胡昌麟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南京市浦口区司法局星甸司法所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张跃勇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南京市高淳区司法局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珍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南京市高淳区司法局法律服务管理科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苏克刚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南京市江宁区司法局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袁跃东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南京市浦口区司法局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曹军瑭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南京市栖霞区司法局社区矫正局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陈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斌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无锡市滨湖区司法局马山司法所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琰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无锡市梁溪区司法局社区矫正科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刘益良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杨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蕾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无锡市司法局法宣处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吴志波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无锡市锡城公证处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王亚珠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无锡市锡山区司法局东北塘司法所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黄伟群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无锡宜兴市法律援助中心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闻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讯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徐州市法律援助中心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刘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芳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徐州市法律援助中心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历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徐州市泉山区司法局基层科长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杨冬冬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徐州市司法局律管处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岳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静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徐州市司法局人民调解指导工作处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lastRenderedPageBreak/>
              <w:t>李巧凤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高玉华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常州市司法局</w:t>
            </w:r>
          </w:p>
        </w:tc>
      </w:tr>
      <w:tr w:rsidR="008B29DC">
        <w:trPr>
          <w:trHeight w:val="90"/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张正朝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史云霞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常州溧阳市法律援助中心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仇书洪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常州市金坛区薛埠镇司法所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周彩芳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常州市武进区遥观镇司法所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苏州常熟市司法局梅李镇司法所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许晓燕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王思超</w:t>
            </w:r>
          </w:p>
        </w:tc>
        <w:tc>
          <w:tcPr>
            <w:tcW w:w="4531" w:type="dxa"/>
            <w:vAlign w:val="center"/>
          </w:tcPr>
          <w:p w:rsidR="008B29DC" w:rsidRDefault="00F4777E" w:rsidP="00616A50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罗文军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苏州市司法局公证管理处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朱荣政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苏州市司法局社区矫正与安置帮教处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惠新岳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苏州市司法局司法鉴定处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曹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旻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柳亚民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苏州市吴中区木渎镇司法所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陶广成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苏州张家港市司法局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祁建中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万再兵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郁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兵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王义兵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南通市司法局社区矫正执法支队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沈小晓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南通海门市司法局三厂司法所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卢延林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南通如皋市司法局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施佩琴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南通市崇川区司法局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夏征非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周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林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南通市海安县司法局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桑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南通市海安县司法局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姜莉莉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启东市司法局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顾昕华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南通市如东县司法局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金良东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连云港市司法局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王海梅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连云港市司法局法制宣传处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卢干景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连云港赣榆区司法局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张龙江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连云港市法律援助中心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程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思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连云港市经济技术开发区朝阳司法所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杨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灏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方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玮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海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邵永高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淮安市法律援助中心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韩夕玉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淮安市洪泽区东双沟司法所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嵇晓芳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淮安市清江浦区司法局水渡口司法所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胡迎春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盐城建湖县司法局上冈司法所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郭乃军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盐城市司法局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lastRenderedPageBreak/>
              <w:t>卞卫东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盐城市司法局基层工作处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周扣林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盐城市司法局律师管理处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丁玉祥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徐晓彤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扬州市司法局法制处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颖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扬州市司法局司鉴处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陈士坡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扬州高邮市司法局高邮司法所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王正贵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扬州邗江区司法局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张广志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扬州市宝应县司法局法制宣传科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朱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扬州市广陵区司法局法制宣传科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潘长江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扬州市邗江区司法局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孙方静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扬州市江都区司法局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徐秀梅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扬州市仪征市司法局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石庆银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镇江市司法局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徐金伟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镇江市司法局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王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勇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镇江市司法局基层工作处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张建福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镇江市司法局社区矫正处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范金华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镇江市润州区宝塔司法所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余慧珍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宋体" w:hAnsi="Times New Roman"/>
                <w:color w:val="000000"/>
                <w:sz w:val="22"/>
                <w:szCs w:val="22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镇江句容市司法局法律援助中心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林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政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陆卫华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泰州市司法局法制宣传处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丁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荣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泰州市司法局基层工作处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蔡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磊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顾建军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泰州市姜堰区司法局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田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泰州市靖江市司法局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陈美元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泰州市兴化市司法局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丁海东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泰州泰兴市黄桥司法所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唐良标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宿迁市司法局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张霁鸣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宿迁市司法局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陆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Times New Roman"/>
                <w:color w:val="000000"/>
                <w:sz w:val="22"/>
                <w:szCs w:val="22"/>
              </w:rPr>
              <w:t>迅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宿迁市司法局律师管理处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叶志辉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宿迁市宿豫区司法局调解中心</w:t>
            </w:r>
          </w:p>
        </w:tc>
      </w:tr>
      <w:tr w:rsidR="008B29DC">
        <w:trPr>
          <w:jc w:val="center"/>
        </w:trPr>
        <w:tc>
          <w:tcPr>
            <w:tcW w:w="4530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徐飞虎</w:t>
            </w:r>
          </w:p>
        </w:tc>
        <w:tc>
          <w:tcPr>
            <w:tcW w:w="4531" w:type="dxa"/>
            <w:vAlign w:val="center"/>
          </w:tcPr>
          <w:p w:rsidR="008B29DC" w:rsidRDefault="00F4777E">
            <w:pPr>
              <w:jc w:val="center"/>
              <w:rPr>
                <w:rFonts w:ascii="仿宋_GB2312" w:eastAsia="仿宋_GB2312" w:hAnsi="仿宋_GB2312"/>
                <w:color w:val="404040"/>
                <w:sz w:val="28"/>
                <w:szCs w:val="28"/>
                <w:shd w:val="clear" w:color="000000" w:fill="FFFFFF"/>
              </w:rPr>
            </w:pPr>
            <w:r>
              <w:rPr>
                <w:rFonts w:ascii="宋体" w:hAnsi="Times New Roman"/>
                <w:color w:val="000000"/>
                <w:sz w:val="22"/>
                <w:szCs w:val="22"/>
              </w:rPr>
              <w:t>宿迁沭阳县司法局万匹司法所</w:t>
            </w:r>
          </w:p>
        </w:tc>
      </w:tr>
    </w:tbl>
    <w:p w:rsidR="008B29DC" w:rsidRDefault="008B29DC">
      <w:pPr>
        <w:jc w:val="left"/>
        <w:rPr>
          <w:rFonts w:ascii="仿宋_GB2312" w:eastAsia="仿宋_GB2312" w:hAnsi="仿宋_GB2312"/>
          <w:color w:val="404040"/>
          <w:sz w:val="28"/>
          <w:szCs w:val="28"/>
          <w:shd w:val="clear" w:color="000000" w:fill="FFFFFF"/>
        </w:rPr>
      </w:pPr>
    </w:p>
    <w:p w:rsidR="008B29DC" w:rsidRDefault="008B29DC">
      <w:pPr>
        <w:rPr>
          <w:rFonts w:hAnsi="Times New Roman"/>
          <w:sz w:val="21"/>
          <w:szCs w:val="21"/>
        </w:rPr>
      </w:pPr>
    </w:p>
    <w:sectPr w:rsidR="008B29DC" w:rsidSect="008B29DC">
      <w:footerReference w:type="default" r:id="rId6"/>
      <w:pgSz w:w="11906" w:h="16838"/>
      <w:pgMar w:top="2098" w:right="1474" w:bottom="158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0B8" w:rsidRDefault="008830B8" w:rsidP="008B29DC">
      <w:r>
        <w:separator/>
      </w:r>
    </w:p>
  </w:endnote>
  <w:endnote w:type="continuationSeparator" w:id="1">
    <w:p w:rsidR="008830B8" w:rsidRDefault="008830B8" w:rsidP="008B29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altName w:val="Arial Unicode MS"/>
    <w:charset w:val="00"/>
    <w:family w:val="auto"/>
    <w:pitch w:val="variable"/>
    <w:sig w:usb0="00000000" w:usb1="4000207B" w:usb2="00000000" w:usb3="00000000" w:csb0="FFFFFF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맑은 고딕">
    <w:charset w:val="00"/>
    <w:family w:val="auto"/>
    <w:pitch w:val="variable"/>
    <w:sig w:usb0="A00002EF" w:usb1="4000207B" w:usb2="00000000" w:usb3="00000000" w:csb0="FFFFFF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9DC" w:rsidRDefault="00F4777E">
    <w:pPr>
      <w:pStyle w:val="af1"/>
      <w:snapToGrid w:val="0"/>
      <w:jc w:val="center"/>
      <w:rPr>
        <w:rFonts w:hAnsi="宋体"/>
        <w:sz w:val="24"/>
        <w:szCs w:val="24"/>
      </w:rPr>
    </w:pPr>
    <w:r>
      <w:rPr>
        <w:rFonts w:hAnsi="宋体"/>
        <w:sz w:val="24"/>
        <w:szCs w:val="24"/>
      </w:rPr>
      <w:t>—</w:t>
    </w:r>
    <w:r w:rsidR="004423C6">
      <w:rPr>
        <w:rFonts w:hAnsi="宋体"/>
        <w:sz w:val="24"/>
        <w:szCs w:val="24"/>
      </w:rPr>
      <w:fldChar w:fldCharType="begin"/>
    </w:r>
    <w:r>
      <w:instrText>PAGE  \* MERGEFORMAT</w:instrText>
    </w:r>
    <w:r w:rsidR="004423C6" w:rsidRPr="004423C6">
      <w:fldChar w:fldCharType="separate"/>
    </w:r>
    <w:r w:rsidR="00616A50" w:rsidRPr="00616A50">
      <w:rPr>
        <w:rFonts w:hAnsi="宋体"/>
        <w:noProof/>
        <w:sz w:val="24"/>
        <w:szCs w:val="24"/>
      </w:rPr>
      <w:t>2</w:t>
    </w:r>
    <w:r w:rsidR="004423C6">
      <w:rPr>
        <w:rFonts w:hAnsi="宋体"/>
        <w:sz w:val="24"/>
        <w:szCs w:val="24"/>
      </w:rPr>
      <w:fldChar w:fldCharType="end"/>
    </w:r>
    <w:r>
      <w:rPr>
        <w:rFonts w:hAnsi="宋体"/>
        <w:sz w:val="24"/>
        <w:szCs w:val="24"/>
      </w:rPr>
      <w:t>—</w:t>
    </w:r>
  </w:p>
  <w:p w:rsidR="008B29DC" w:rsidRDefault="008B29DC">
    <w:pPr>
      <w:pStyle w:val="af1"/>
      <w:snapToGrid w:val="0"/>
      <w:jc w:val="left"/>
      <w:rPr>
        <w:rFonts w:hAnsi="宋体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0B8" w:rsidRDefault="008830B8" w:rsidP="008B29DC">
      <w:r>
        <w:separator/>
      </w:r>
    </w:p>
  </w:footnote>
  <w:footnote w:type="continuationSeparator" w:id="1">
    <w:p w:rsidR="008830B8" w:rsidRDefault="008830B8" w:rsidP="008B29D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0000"/>
  <w:defaultTabStop w:val="420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balanceSingleByteDoubleByteWidth/>
    <w:doNotExpandShiftReturn/>
    <w:adjustLineHeightInTable/>
    <w:useFELayout/>
  </w:compat>
  <w:rsids>
    <w:rsidRoot w:val="008B29DC"/>
    <w:rsid w:val="004423C6"/>
    <w:rsid w:val="00616A50"/>
    <w:rsid w:val="008830B8"/>
    <w:rsid w:val="008B29DC"/>
    <w:rsid w:val="00F4777E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B29DC"/>
    <w:pPr>
      <w:jc w:val="both"/>
    </w:pPr>
    <w:rPr>
      <w:rFonts w:eastAsia="Times New Roman"/>
      <w:sz w:val="20"/>
      <w:szCs w:val="20"/>
    </w:rPr>
  </w:style>
  <w:style w:type="paragraph" w:styleId="1">
    <w:name w:val="heading 1"/>
    <w:uiPriority w:val="7"/>
    <w:qFormat/>
    <w:rsid w:val="008B29DC"/>
    <w:pPr>
      <w:jc w:val="both"/>
      <w:outlineLvl w:val="0"/>
    </w:pPr>
    <w:rPr>
      <w:sz w:val="28"/>
      <w:szCs w:val="28"/>
    </w:rPr>
  </w:style>
  <w:style w:type="paragraph" w:styleId="2">
    <w:name w:val="heading 2"/>
    <w:uiPriority w:val="8"/>
    <w:qFormat/>
    <w:rsid w:val="008B29DC"/>
    <w:pPr>
      <w:jc w:val="both"/>
      <w:outlineLvl w:val="1"/>
    </w:pPr>
  </w:style>
  <w:style w:type="paragraph" w:styleId="3">
    <w:name w:val="heading 3"/>
    <w:uiPriority w:val="9"/>
    <w:qFormat/>
    <w:rsid w:val="008B29DC"/>
    <w:pPr>
      <w:ind w:left="1000" w:hanging="400"/>
      <w:jc w:val="both"/>
      <w:outlineLvl w:val="2"/>
    </w:pPr>
  </w:style>
  <w:style w:type="paragraph" w:styleId="4">
    <w:name w:val="heading 4"/>
    <w:uiPriority w:val="10"/>
    <w:qFormat/>
    <w:rsid w:val="008B29DC"/>
    <w:pPr>
      <w:ind w:left="1200" w:hanging="400"/>
      <w:jc w:val="both"/>
      <w:outlineLvl w:val="3"/>
    </w:pPr>
    <w:rPr>
      <w:b/>
    </w:rPr>
  </w:style>
  <w:style w:type="paragraph" w:styleId="5">
    <w:name w:val="heading 5"/>
    <w:uiPriority w:val="11"/>
    <w:qFormat/>
    <w:rsid w:val="008B29DC"/>
    <w:pPr>
      <w:ind w:left="1400" w:hanging="400"/>
      <w:jc w:val="both"/>
      <w:outlineLvl w:val="4"/>
    </w:pPr>
  </w:style>
  <w:style w:type="paragraph" w:styleId="6">
    <w:name w:val="heading 6"/>
    <w:uiPriority w:val="12"/>
    <w:qFormat/>
    <w:rsid w:val="008B29DC"/>
    <w:pPr>
      <w:ind w:left="1600" w:hanging="400"/>
      <w:jc w:val="both"/>
      <w:outlineLvl w:val="5"/>
    </w:pPr>
    <w:rPr>
      <w:b/>
    </w:rPr>
  </w:style>
  <w:style w:type="paragraph" w:styleId="7">
    <w:name w:val="heading 7"/>
    <w:uiPriority w:val="13"/>
    <w:qFormat/>
    <w:rsid w:val="008B29DC"/>
    <w:pPr>
      <w:ind w:left="1800" w:hanging="400"/>
      <w:jc w:val="both"/>
      <w:outlineLvl w:val="6"/>
    </w:pPr>
  </w:style>
  <w:style w:type="paragraph" w:styleId="8">
    <w:name w:val="heading 8"/>
    <w:uiPriority w:val="14"/>
    <w:qFormat/>
    <w:rsid w:val="008B29DC"/>
    <w:pPr>
      <w:ind w:left="2000" w:hanging="400"/>
      <w:jc w:val="both"/>
      <w:outlineLvl w:val="7"/>
    </w:pPr>
  </w:style>
  <w:style w:type="paragraph" w:styleId="9">
    <w:name w:val="heading 9"/>
    <w:uiPriority w:val="15"/>
    <w:qFormat/>
    <w:rsid w:val="008B29DC"/>
    <w:pPr>
      <w:ind w:left="2200" w:hanging="400"/>
      <w:jc w:val="both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5"/>
    <w:qFormat/>
    <w:rsid w:val="008B29DC"/>
    <w:pPr>
      <w:jc w:val="both"/>
    </w:pPr>
  </w:style>
  <w:style w:type="paragraph" w:styleId="a4">
    <w:name w:val="Title"/>
    <w:uiPriority w:val="6"/>
    <w:qFormat/>
    <w:rsid w:val="008B29DC"/>
    <w:pPr>
      <w:jc w:val="center"/>
    </w:pPr>
    <w:rPr>
      <w:b/>
      <w:sz w:val="32"/>
      <w:szCs w:val="32"/>
    </w:rPr>
  </w:style>
  <w:style w:type="paragraph" w:styleId="a5">
    <w:name w:val="Subtitle"/>
    <w:uiPriority w:val="16"/>
    <w:qFormat/>
    <w:rsid w:val="008B29DC"/>
    <w:pPr>
      <w:jc w:val="center"/>
    </w:pPr>
    <w:rPr>
      <w:sz w:val="24"/>
      <w:szCs w:val="24"/>
    </w:rPr>
  </w:style>
  <w:style w:type="character" w:styleId="a6">
    <w:name w:val="Subtle Emphasis"/>
    <w:uiPriority w:val="17"/>
    <w:qFormat/>
    <w:rsid w:val="008B29DC"/>
    <w:rPr>
      <w:i/>
      <w:color w:val="404040"/>
      <w:w w:val="100"/>
      <w:sz w:val="21"/>
      <w:szCs w:val="21"/>
      <w:shd w:val="clear" w:color="auto" w:fill="auto"/>
    </w:rPr>
  </w:style>
  <w:style w:type="character" w:styleId="a7">
    <w:name w:val="Emphasis"/>
    <w:uiPriority w:val="18"/>
    <w:qFormat/>
    <w:rsid w:val="008B29DC"/>
    <w:rPr>
      <w:i/>
      <w:w w:val="100"/>
      <w:sz w:val="21"/>
      <w:szCs w:val="21"/>
      <w:shd w:val="clear" w:color="auto" w:fill="auto"/>
    </w:rPr>
  </w:style>
  <w:style w:type="character" w:styleId="a8">
    <w:name w:val="Intense Emphasis"/>
    <w:uiPriority w:val="19"/>
    <w:qFormat/>
    <w:rsid w:val="008B29DC"/>
    <w:rPr>
      <w:i/>
      <w:color w:val="5B9BD5"/>
      <w:w w:val="100"/>
      <w:sz w:val="21"/>
      <w:szCs w:val="21"/>
      <w:shd w:val="clear" w:color="auto" w:fill="auto"/>
    </w:rPr>
  </w:style>
  <w:style w:type="character" w:styleId="a9">
    <w:name w:val="Strong"/>
    <w:uiPriority w:val="20"/>
    <w:qFormat/>
    <w:rsid w:val="008B29DC"/>
    <w:rPr>
      <w:b/>
      <w:w w:val="100"/>
      <w:sz w:val="21"/>
      <w:szCs w:val="21"/>
      <w:shd w:val="clear" w:color="auto" w:fill="auto"/>
    </w:rPr>
  </w:style>
  <w:style w:type="paragraph" w:styleId="aa">
    <w:name w:val="Quote"/>
    <w:uiPriority w:val="21"/>
    <w:qFormat/>
    <w:rsid w:val="008B29DC"/>
    <w:pPr>
      <w:ind w:left="864" w:right="864"/>
      <w:jc w:val="center"/>
    </w:pPr>
    <w:rPr>
      <w:i/>
      <w:color w:val="404040"/>
    </w:rPr>
  </w:style>
  <w:style w:type="paragraph" w:styleId="ab">
    <w:name w:val="Intense Quote"/>
    <w:uiPriority w:val="22"/>
    <w:qFormat/>
    <w:rsid w:val="008B29DC"/>
    <w:pPr>
      <w:ind w:left="950" w:right="950"/>
      <w:jc w:val="center"/>
    </w:pPr>
    <w:rPr>
      <w:i/>
      <w:color w:val="5B9BD5"/>
    </w:rPr>
  </w:style>
  <w:style w:type="character" w:styleId="ac">
    <w:name w:val="Subtle Reference"/>
    <w:uiPriority w:val="23"/>
    <w:qFormat/>
    <w:rsid w:val="008B29DC"/>
    <w:rPr>
      <w:smallCaps/>
      <w:color w:val="5A5A5A"/>
      <w:w w:val="100"/>
      <w:sz w:val="21"/>
      <w:szCs w:val="21"/>
      <w:shd w:val="clear" w:color="auto" w:fill="auto"/>
    </w:rPr>
  </w:style>
  <w:style w:type="character" w:styleId="ad">
    <w:name w:val="Intense Reference"/>
    <w:uiPriority w:val="24"/>
    <w:qFormat/>
    <w:rsid w:val="008B29DC"/>
    <w:rPr>
      <w:b/>
      <w:smallCaps/>
      <w:color w:val="5B9BD5"/>
      <w:w w:val="100"/>
      <w:sz w:val="21"/>
      <w:szCs w:val="21"/>
      <w:shd w:val="clear" w:color="auto" w:fill="auto"/>
    </w:rPr>
  </w:style>
  <w:style w:type="character" w:styleId="ae">
    <w:name w:val="Book Title"/>
    <w:uiPriority w:val="25"/>
    <w:qFormat/>
    <w:rsid w:val="008B29DC"/>
    <w:rPr>
      <w:b/>
      <w:i/>
      <w:w w:val="100"/>
      <w:sz w:val="21"/>
      <w:szCs w:val="21"/>
      <w:shd w:val="clear" w:color="auto" w:fill="auto"/>
    </w:rPr>
  </w:style>
  <w:style w:type="paragraph" w:styleId="af">
    <w:name w:val="List Paragraph"/>
    <w:uiPriority w:val="26"/>
    <w:qFormat/>
    <w:rsid w:val="008B29DC"/>
    <w:pPr>
      <w:ind w:left="850"/>
      <w:jc w:val="both"/>
    </w:pPr>
  </w:style>
  <w:style w:type="paragraph" w:styleId="TOC">
    <w:name w:val="TOC Heading"/>
    <w:uiPriority w:val="27"/>
    <w:unhideWhenUsed/>
    <w:qFormat/>
    <w:rsid w:val="008B29DC"/>
    <w:rPr>
      <w:color w:val="2E74B5"/>
      <w:sz w:val="32"/>
      <w:szCs w:val="32"/>
    </w:rPr>
  </w:style>
  <w:style w:type="paragraph" w:styleId="10">
    <w:name w:val="toc 1"/>
    <w:uiPriority w:val="28"/>
    <w:unhideWhenUsed/>
    <w:qFormat/>
    <w:rsid w:val="008B29DC"/>
    <w:pPr>
      <w:jc w:val="both"/>
    </w:pPr>
  </w:style>
  <w:style w:type="paragraph" w:styleId="20">
    <w:name w:val="toc 2"/>
    <w:uiPriority w:val="29"/>
    <w:unhideWhenUsed/>
    <w:qFormat/>
    <w:rsid w:val="008B29DC"/>
    <w:pPr>
      <w:ind w:left="425"/>
      <w:jc w:val="both"/>
    </w:pPr>
  </w:style>
  <w:style w:type="paragraph" w:styleId="30">
    <w:name w:val="toc 3"/>
    <w:uiPriority w:val="30"/>
    <w:unhideWhenUsed/>
    <w:qFormat/>
    <w:rsid w:val="008B29DC"/>
    <w:pPr>
      <w:ind w:left="850"/>
      <w:jc w:val="both"/>
    </w:pPr>
  </w:style>
  <w:style w:type="paragraph" w:styleId="40">
    <w:name w:val="toc 4"/>
    <w:uiPriority w:val="31"/>
    <w:unhideWhenUsed/>
    <w:qFormat/>
    <w:rsid w:val="008B29DC"/>
    <w:pPr>
      <w:ind w:left="1275"/>
      <w:jc w:val="both"/>
    </w:pPr>
  </w:style>
  <w:style w:type="paragraph" w:styleId="50">
    <w:name w:val="toc 5"/>
    <w:uiPriority w:val="32"/>
    <w:unhideWhenUsed/>
    <w:qFormat/>
    <w:rsid w:val="008B29DC"/>
    <w:pPr>
      <w:ind w:left="1700"/>
      <w:jc w:val="both"/>
    </w:pPr>
  </w:style>
  <w:style w:type="paragraph" w:styleId="60">
    <w:name w:val="toc 6"/>
    <w:uiPriority w:val="33"/>
    <w:unhideWhenUsed/>
    <w:qFormat/>
    <w:rsid w:val="008B29DC"/>
    <w:pPr>
      <w:ind w:left="2125"/>
      <w:jc w:val="both"/>
    </w:pPr>
  </w:style>
  <w:style w:type="paragraph" w:styleId="70">
    <w:name w:val="toc 7"/>
    <w:uiPriority w:val="34"/>
    <w:unhideWhenUsed/>
    <w:qFormat/>
    <w:rsid w:val="008B29DC"/>
    <w:pPr>
      <w:ind w:left="2550"/>
      <w:jc w:val="both"/>
    </w:pPr>
  </w:style>
  <w:style w:type="paragraph" w:styleId="80">
    <w:name w:val="toc 8"/>
    <w:uiPriority w:val="35"/>
    <w:unhideWhenUsed/>
    <w:qFormat/>
    <w:rsid w:val="008B29DC"/>
    <w:pPr>
      <w:ind w:left="2975"/>
      <w:jc w:val="both"/>
    </w:pPr>
  </w:style>
  <w:style w:type="paragraph" w:styleId="90">
    <w:name w:val="toc 9"/>
    <w:uiPriority w:val="36"/>
    <w:unhideWhenUsed/>
    <w:qFormat/>
    <w:rsid w:val="008B29DC"/>
    <w:pPr>
      <w:ind w:left="3400"/>
      <w:jc w:val="both"/>
    </w:pPr>
  </w:style>
  <w:style w:type="paragraph" w:styleId="af0">
    <w:name w:val="header"/>
    <w:basedOn w:val="a"/>
    <w:link w:val="Char"/>
    <w:semiHidden/>
    <w:unhideWhenUsed/>
    <w:rsid w:val="008B29DC"/>
    <w:pPr>
      <w:tabs>
        <w:tab w:val="center" w:pos="4153"/>
        <w:tab w:val="right" w:pos="8306"/>
      </w:tabs>
      <w:jc w:val="center"/>
    </w:pPr>
    <w:rPr>
      <w:rFonts w:eastAsia="宋体"/>
      <w:sz w:val="18"/>
      <w:szCs w:val="18"/>
    </w:rPr>
  </w:style>
  <w:style w:type="character" w:customStyle="1" w:styleId="Char">
    <w:name w:val="页眉 Char"/>
    <w:basedOn w:val="a0"/>
    <w:link w:val="af0"/>
    <w:semiHidden/>
    <w:rsid w:val="008B29DC"/>
    <w:rPr>
      <w:w w:val="100"/>
      <w:sz w:val="18"/>
      <w:szCs w:val="18"/>
      <w:shd w:val="clear" w:color="auto" w:fill="auto"/>
    </w:rPr>
  </w:style>
  <w:style w:type="paragraph" w:styleId="af1">
    <w:name w:val="footer"/>
    <w:basedOn w:val="a"/>
    <w:link w:val="Char0"/>
    <w:unhideWhenUsed/>
    <w:rsid w:val="008B29DC"/>
    <w:pPr>
      <w:tabs>
        <w:tab w:val="center" w:pos="4153"/>
        <w:tab w:val="right" w:pos="8306"/>
      </w:tabs>
    </w:pPr>
    <w:rPr>
      <w:rFonts w:eastAsia="宋体"/>
      <w:sz w:val="18"/>
      <w:szCs w:val="18"/>
    </w:rPr>
  </w:style>
  <w:style w:type="character" w:customStyle="1" w:styleId="Char0">
    <w:name w:val="页脚 Char"/>
    <w:basedOn w:val="a0"/>
    <w:link w:val="af1"/>
    <w:rsid w:val="008B29DC"/>
    <w:rPr>
      <w:w w:val="100"/>
      <w:sz w:val="18"/>
      <w:szCs w:val="18"/>
      <w:shd w:val="clear" w:color="auto" w:fil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253</Words>
  <Characters>1443</Characters>
  <Application>Microsoft Office Word</Application>
  <DocSecurity>0</DocSecurity>
  <Lines>12</Lines>
  <Paragraphs>3</Paragraphs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Company>MS</Company>
  <LinksUpToDate>false</LinksUpToDate>
  <CharactersWithSpaces>1693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管理员</dc:creator>
  <cp:lastModifiedBy>管理员</cp:lastModifiedBy>
  <cp:revision>5</cp:revision>
  <dcterms:created xsi:type="dcterms:W3CDTF">2017-11-15T00:59:00Z</dcterms:created>
  <dcterms:modified xsi:type="dcterms:W3CDTF">2017-11-17T07:20:00Z</dcterms:modified>
</cp:coreProperties>
</file>